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FF6600"/>
          <w:sz w:val="32"/>
        </w:rPr>
        <w:id w:val="-894200786"/>
        <w:docPartObj>
          <w:docPartGallery w:val="Cover Pages"/>
          <w:docPartUnique/>
        </w:docPartObj>
      </w:sdtPr>
      <w:sdtEndPr/>
      <w:sdtContent>
        <w:p w:rsidR="004F4CF0" w:rsidRDefault="004F4CF0" w:rsidP="004F4CF0">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62182922" wp14:editId="53EEDEC2">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Projectplan voor POI</w:t>
          </w:r>
          <w:r>
            <w:rPr>
              <w:b/>
              <w:noProof/>
              <w:color w:val="FFFFFF" w:themeColor="background1"/>
              <w:sz w:val="52"/>
              <w:lang w:eastAsia="nl-NL"/>
            </w:rPr>
            <w:br/>
            <w:t>of Basisbibliotheek</w:t>
          </w: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4F4CF0" w:rsidRDefault="004F4CF0" w:rsidP="004F4CF0">
          <w:pPr>
            <w:rPr>
              <w:b/>
              <w:noProof/>
              <w:color w:val="FFFFFF" w:themeColor="background1"/>
              <w:sz w:val="52"/>
              <w:lang w:eastAsia="nl-NL"/>
            </w:rPr>
          </w:pPr>
        </w:p>
        <w:p w:rsidR="009111D5" w:rsidRDefault="009111D5" w:rsidP="004F4CF0">
          <w:pPr>
            <w:rPr>
              <w:b/>
              <w:color w:val="FF6600"/>
              <w:sz w:val="32"/>
            </w:rPr>
          </w:pPr>
          <w:r>
            <w:rPr>
              <w:b/>
              <w:color w:val="FF6600"/>
              <w:sz w:val="32"/>
            </w:rPr>
            <w:br w:type="page"/>
          </w:r>
        </w:p>
      </w:sdtContent>
    </w:sdt>
    <w:p w:rsidR="00000CC7" w:rsidRPr="00000CC7" w:rsidRDefault="00000CC7" w:rsidP="00000CC7">
      <w:pPr>
        <w:spacing w:after="0" w:line="240" w:lineRule="auto"/>
        <w:rPr>
          <w:b/>
          <w:color w:val="FF6600"/>
          <w:sz w:val="32"/>
        </w:rPr>
      </w:pPr>
      <w:bookmarkStart w:id="0" w:name="_GoBack"/>
      <w:bookmarkEnd w:id="0"/>
      <w:r w:rsidRPr="00000CC7">
        <w:rPr>
          <w:b/>
          <w:color w:val="FF6600"/>
          <w:sz w:val="32"/>
        </w:rPr>
        <w:lastRenderedPageBreak/>
        <w:t>Scoor een Boek! – Projectplan voor POI of Basisbibliotheek</w:t>
      </w:r>
    </w:p>
    <w:p w:rsidR="00000CC7" w:rsidRPr="006C4B7B" w:rsidRDefault="00000CC7" w:rsidP="00000CC7">
      <w:pPr>
        <w:spacing w:after="0" w:line="240" w:lineRule="auto"/>
        <w:rPr>
          <w:b/>
          <w:color w:val="FF6600"/>
          <w:sz w:val="32"/>
        </w:rPr>
      </w:pPr>
    </w:p>
    <w:tbl>
      <w:tblPr>
        <w:tblStyle w:val="Tabelraster"/>
        <w:tblW w:w="0" w:type="auto"/>
        <w:tblLook w:val="04A0" w:firstRow="1" w:lastRow="0" w:firstColumn="1" w:lastColumn="0" w:noHBand="0" w:noVBand="1"/>
      </w:tblPr>
      <w:tblGrid>
        <w:gridCol w:w="2916"/>
        <w:gridCol w:w="6264"/>
      </w:tblGrid>
      <w:tr w:rsidR="00000CC7" w:rsidRPr="006C4B7B" w:rsidTr="00FF519F">
        <w:tc>
          <w:tcPr>
            <w:tcW w:w="2916" w:type="dxa"/>
            <w:vMerge w:val="restart"/>
            <w:shd w:val="clear" w:color="auto" w:fill="auto"/>
          </w:tcPr>
          <w:p w:rsidR="00000CC7" w:rsidRPr="006C4B7B" w:rsidRDefault="00000CC7" w:rsidP="00FF519F">
            <w:pPr>
              <w:rPr>
                <w:b/>
                <w:color w:val="FFFFFF" w:themeColor="background1"/>
              </w:rPr>
            </w:pPr>
            <w:r w:rsidRPr="006C4B7B">
              <w:rPr>
                <w:b/>
                <w:color w:val="FF6600"/>
              </w:rPr>
              <w:t>Scoor een Boek!</w:t>
            </w:r>
          </w:p>
        </w:tc>
        <w:tc>
          <w:tcPr>
            <w:tcW w:w="6264" w:type="dxa"/>
          </w:tcPr>
          <w:p w:rsidR="00000CC7" w:rsidRPr="006C4B7B" w:rsidRDefault="00000CC7" w:rsidP="00FF519F">
            <w:proofErr w:type="spellStart"/>
            <w:r w:rsidRPr="006C4B7B">
              <w:t>Versienumer</w:t>
            </w:r>
            <w:proofErr w:type="spellEnd"/>
            <w:r w:rsidRPr="006C4B7B">
              <w:t>:</w:t>
            </w:r>
          </w:p>
        </w:tc>
      </w:tr>
      <w:tr w:rsidR="00000CC7" w:rsidRPr="006C4B7B" w:rsidTr="00FF519F">
        <w:tc>
          <w:tcPr>
            <w:tcW w:w="2916" w:type="dxa"/>
            <w:vMerge/>
            <w:shd w:val="clear" w:color="auto" w:fill="auto"/>
          </w:tcPr>
          <w:p w:rsidR="00000CC7" w:rsidRPr="006C4B7B" w:rsidRDefault="00000CC7" w:rsidP="00FF519F"/>
        </w:tc>
        <w:tc>
          <w:tcPr>
            <w:tcW w:w="6264" w:type="dxa"/>
          </w:tcPr>
          <w:p w:rsidR="00000CC7" w:rsidRPr="006C4B7B" w:rsidRDefault="00000CC7" w:rsidP="00FF519F">
            <w:proofErr w:type="spellStart"/>
            <w:r w:rsidRPr="006C4B7B">
              <w:t>Doc.nummer</w:t>
            </w:r>
            <w:proofErr w:type="spellEnd"/>
            <w:r w:rsidRPr="006C4B7B">
              <w:t>:</w:t>
            </w:r>
          </w:p>
        </w:tc>
      </w:tr>
      <w:tr w:rsidR="00000CC7" w:rsidRPr="006C4B7B" w:rsidTr="00FF519F">
        <w:tc>
          <w:tcPr>
            <w:tcW w:w="2916" w:type="dxa"/>
            <w:vMerge/>
            <w:shd w:val="clear" w:color="auto" w:fill="auto"/>
          </w:tcPr>
          <w:p w:rsidR="00000CC7" w:rsidRPr="006C4B7B" w:rsidRDefault="00000CC7" w:rsidP="00FF519F"/>
        </w:tc>
        <w:tc>
          <w:tcPr>
            <w:tcW w:w="6264" w:type="dxa"/>
          </w:tcPr>
          <w:p w:rsidR="00000CC7" w:rsidRPr="006C4B7B" w:rsidRDefault="00000CC7" w:rsidP="00FF519F">
            <w:r w:rsidRPr="006C4B7B">
              <w:t>Datum:</w:t>
            </w:r>
          </w:p>
        </w:tc>
      </w:tr>
      <w:tr w:rsidR="00000CC7" w:rsidRPr="006C4B7B" w:rsidTr="00FF519F">
        <w:tc>
          <w:tcPr>
            <w:tcW w:w="2916" w:type="dxa"/>
          </w:tcPr>
          <w:p w:rsidR="00000CC7" w:rsidRPr="006C4B7B" w:rsidRDefault="00000CC7" w:rsidP="00FF519F">
            <w:r w:rsidRPr="006C4B7B">
              <w:t>Naam opdrachtgever</w:t>
            </w:r>
          </w:p>
        </w:tc>
        <w:tc>
          <w:tcPr>
            <w:tcW w:w="6264" w:type="dxa"/>
          </w:tcPr>
          <w:p w:rsidR="00000CC7" w:rsidRPr="006C4B7B" w:rsidRDefault="00000CC7" w:rsidP="00FF519F"/>
        </w:tc>
      </w:tr>
      <w:tr w:rsidR="00000CC7" w:rsidRPr="006C4B7B" w:rsidTr="00FF519F">
        <w:tc>
          <w:tcPr>
            <w:tcW w:w="2916" w:type="dxa"/>
          </w:tcPr>
          <w:p w:rsidR="00000CC7" w:rsidRPr="006C4B7B" w:rsidRDefault="00000CC7" w:rsidP="00FF519F">
            <w:r w:rsidRPr="006C4B7B">
              <w:t>Naam projectleider</w:t>
            </w:r>
          </w:p>
        </w:tc>
        <w:tc>
          <w:tcPr>
            <w:tcW w:w="6264" w:type="dxa"/>
          </w:tcPr>
          <w:p w:rsidR="00000CC7" w:rsidRPr="006C4B7B" w:rsidRDefault="00000CC7" w:rsidP="00FF519F"/>
        </w:tc>
      </w:tr>
      <w:tr w:rsidR="00000CC7" w:rsidRPr="006C4B7B" w:rsidTr="00FF519F">
        <w:tc>
          <w:tcPr>
            <w:tcW w:w="2916" w:type="dxa"/>
          </w:tcPr>
          <w:p w:rsidR="00000CC7" w:rsidRPr="006C4B7B" w:rsidRDefault="00000CC7" w:rsidP="00FF519F">
            <w:r w:rsidRPr="006C4B7B">
              <w:t>Deadline</w:t>
            </w:r>
          </w:p>
        </w:tc>
        <w:tc>
          <w:tcPr>
            <w:tcW w:w="6264" w:type="dxa"/>
          </w:tcPr>
          <w:p w:rsidR="00000CC7" w:rsidRPr="006C4B7B" w:rsidRDefault="00000CC7" w:rsidP="00FF519F"/>
        </w:tc>
      </w:tr>
      <w:tr w:rsidR="00000CC7" w:rsidRPr="006C4B7B" w:rsidTr="00FF519F">
        <w:tc>
          <w:tcPr>
            <w:tcW w:w="2916" w:type="dxa"/>
          </w:tcPr>
          <w:p w:rsidR="00000CC7" w:rsidRPr="006C4B7B" w:rsidRDefault="00000CC7" w:rsidP="00FF519F">
            <w:r w:rsidRPr="006C4B7B">
              <w:t>Projectcode</w:t>
            </w:r>
          </w:p>
        </w:tc>
        <w:tc>
          <w:tcPr>
            <w:tcW w:w="6264" w:type="dxa"/>
          </w:tcPr>
          <w:p w:rsidR="00000CC7" w:rsidRPr="006C4B7B" w:rsidRDefault="00000CC7" w:rsidP="00FF519F"/>
        </w:tc>
      </w:tr>
      <w:tr w:rsidR="00000CC7" w:rsidRPr="006C4B7B" w:rsidTr="00FF519F">
        <w:tc>
          <w:tcPr>
            <w:tcW w:w="2916" w:type="dxa"/>
          </w:tcPr>
          <w:p w:rsidR="00000CC7" w:rsidRPr="006C4B7B" w:rsidRDefault="00000CC7" w:rsidP="00FF519F">
            <w:r w:rsidRPr="006C4B7B">
              <w:t>Akkoord opdrachtgevers d.d.</w:t>
            </w:r>
          </w:p>
        </w:tc>
        <w:tc>
          <w:tcPr>
            <w:tcW w:w="6264" w:type="dxa"/>
          </w:tcPr>
          <w:p w:rsidR="00000CC7" w:rsidRPr="006C4B7B" w:rsidRDefault="00000CC7" w:rsidP="00FF519F"/>
        </w:tc>
      </w:tr>
    </w:tbl>
    <w:p w:rsidR="00000CC7" w:rsidRPr="006C4B7B" w:rsidRDefault="00000CC7" w:rsidP="00000CC7">
      <w:pPr>
        <w:spacing w:after="0" w:line="240" w:lineRule="auto"/>
        <w:rPr>
          <w:b/>
          <w:color w:val="FF6600"/>
        </w:rPr>
      </w:pPr>
      <w:r w:rsidRPr="006C4B7B">
        <w:br/>
      </w:r>
      <w:r w:rsidRPr="006C4B7B">
        <w:rPr>
          <w:b/>
          <w:color w:val="FF6600"/>
        </w:rPr>
        <w:t>Inleiding</w:t>
      </w:r>
    </w:p>
    <w:p w:rsidR="00000CC7" w:rsidRPr="006C4B7B" w:rsidRDefault="00000CC7" w:rsidP="00000CC7">
      <w:pPr>
        <w:spacing w:after="0" w:line="240" w:lineRule="auto"/>
        <w:rPr>
          <w:b/>
        </w:rPr>
      </w:pPr>
      <w:r>
        <w:rPr>
          <w:rFonts w:cstheme="minorHAnsi"/>
        </w:rPr>
        <w:t xml:space="preserve">BVO’s </w:t>
      </w:r>
      <w:r w:rsidRPr="006C4B7B">
        <w:rPr>
          <w:rFonts w:cstheme="minorHAnsi"/>
        </w:rPr>
        <w:t>wil</w:t>
      </w:r>
      <w:r>
        <w:rPr>
          <w:rFonts w:cstheme="minorHAnsi"/>
        </w:rPr>
        <w:t>len</w:t>
      </w:r>
      <w:r w:rsidRPr="006C4B7B">
        <w:rPr>
          <w:rFonts w:cstheme="minorHAnsi"/>
        </w:rPr>
        <w:t xml:space="preserve"> bijdragen aan een gezonde leefstijl van de samenleving, de bibliotheeksector ziet (in het kader van het actieprogramma Tel mee met Taal ) sterkere taalbeheersing als een belangrijke pijler hiervoor. </w:t>
      </w:r>
      <w:r>
        <w:rPr>
          <w:rFonts w:cstheme="minorHAnsi"/>
        </w:rPr>
        <w:t>De BVO</w:t>
      </w:r>
      <w:r w:rsidRPr="006C4B7B">
        <w:rPr>
          <w:rFonts w:cstheme="minorHAnsi"/>
        </w:rPr>
        <w:t xml:space="preserve"> en </w:t>
      </w:r>
      <w:r>
        <w:rPr>
          <w:rFonts w:cstheme="minorHAnsi"/>
        </w:rPr>
        <w:t>Bibliotheek</w:t>
      </w:r>
      <w:r w:rsidRPr="006C4B7B">
        <w:rPr>
          <w:rFonts w:cstheme="minorHAnsi"/>
        </w:rPr>
        <w:t xml:space="preserve"> vinden elkaar in Tel mee met Taal op de onderdelen gezondheid en gezin.</w:t>
      </w:r>
    </w:p>
    <w:p w:rsidR="00000CC7" w:rsidRPr="006C4B7B" w:rsidRDefault="00000CC7" w:rsidP="00000CC7">
      <w:pPr>
        <w:spacing w:after="0" w:line="240" w:lineRule="auto"/>
        <w:rPr>
          <w:rFonts w:cstheme="minorHAnsi"/>
        </w:rPr>
      </w:pPr>
      <w:r w:rsidRPr="006C4B7B">
        <w:rPr>
          <w:rFonts w:cstheme="minorHAnsi"/>
        </w:rPr>
        <w:t>Scoor een Boek! is een innovatief leesproject binnen de doorgaande lijn van 0-18 jaar dat lezen en bewegen combineert op school (groep 5/6) en het gezin thuis. Het zet de kracht van voetbal in om het leesplezier en leesmotivatie van jongens en laagtaalvaardige gezinnen te vergroten.</w:t>
      </w:r>
    </w:p>
    <w:p w:rsidR="00000CC7" w:rsidRPr="006C4B7B" w:rsidRDefault="00000CC7" w:rsidP="00000CC7">
      <w:pPr>
        <w:spacing w:after="0" w:line="240" w:lineRule="auto"/>
        <w:rPr>
          <w:rFonts w:cstheme="minorHAnsi"/>
        </w:rPr>
      </w:pPr>
      <w:r w:rsidRPr="006C4B7B">
        <w:rPr>
          <w:rFonts w:cstheme="minorHAnsi"/>
        </w:rPr>
        <w:t xml:space="preserve">Met Scoor een Boek! kunnen we binnen en buiten de structuur van de Bibliotheek </w:t>
      </w:r>
      <w:r w:rsidRPr="006550F8">
        <w:rPr>
          <w:rFonts w:cstheme="minorHAnsi"/>
          <w:i/>
        </w:rPr>
        <w:t>op school</w:t>
      </w:r>
      <w:r w:rsidRPr="006C4B7B">
        <w:rPr>
          <w:rFonts w:cstheme="minorHAnsi"/>
        </w:rPr>
        <w:t xml:space="preserve"> moeilijk bereikbare doelgroepen (jongens en laagtaalvaardige gezinnen) beter bereiken en bieden we een vervolg op de VoorleesExpress.</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Doelstelling</w:t>
      </w: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Goed leren lezen is belangrijk voor de toekomst van een kind, kunnen lezen is essentieel voor een goede start in de maatschappij. Een betrokken ouder vergroot hierbij de kansen voor het kind.</w:t>
      </w:r>
      <w:r w:rsidRPr="006C4B7B">
        <w:rPr>
          <w:rFonts w:asciiTheme="minorHAnsi" w:hAnsiTheme="minorHAnsi" w:cstheme="minorHAnsi"/>
          <w:sz w:val="22"/>
          <w:szCs w:val="22"/>
          <w:lang w:val="nl-NL"/>
        </w:rPr>
        <w:br/>
        <w:t xml:space="preserve">Met Scoor een Boek! ontwikkelen </w:t>
      </w:r>
      <w:r>
        <w:rPr>
          <w:rFonts w:asciiTheme="minorHAnsi" w:hAnsiTheme="minorHAnsi" w:cstheme="minorHAnsi"/>
          <w:sz w:val="22"/>
          <w:szCs w:val="22"/>
          <w:lang w:val="nl-NL"/>
        </w:rPr>
        <w:t>b</w:t>
      </w:r>
      <w:r w:rsidRPr="006C4B7B">
        <w:rPr>
          <w:rFonts w:asciiTheme="minorHAnsi" w:hAnsiTheme="minorHAnsi" w:cstheme="minorHAnsi"/>
          <w:sz w:val="22"/>
          <w:szCs w:val="22"/>
          <w:lang w:val="nl-NL"/>
        </w:rPr>
        <w:t xml:space="preserve">ibliotheken een concept om nieuwe partners aan zich te binden en hiermee moeilijk bereikbare doelgroepen als jongens en laagtaalvaardige ouders beter te bereiken en tegelijk het lezen en bewegen te stimuleren. </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 xml:space="preserve">Resultaat/deliverable/product </w:t>
      </w:r>
    </w:p>
    <w:p w:rsidR="00000CC7" w:rsidRPr="006C4B7B" w:rsidRDefault="00000CC7" w:rsidP="00000CC7">
      <w:pPr>
        <w:pStyle w:val="Lijstopsomteken"/>
        <w:spacing w:line="240" w:lineRule="auto"/>
        <w:ind w:left="0" w:firstLine="0"/>
        <w:rPr>
          <w:rFonts w:asciiTheme="minorHAnsi" w:hAnsiTheme="minorHAnsi" w:cstheme="minorHAnsi"/>
          <w:sz w:val="22"/>
          <w:szCs w:val="22"/>
          <w:highlight w:val="yellow"/>
          <w:u w:val="single"/>
          <w:lang w:val="nl-NL"/>
        </w:rPr>
      </w:pPr>
    </w:p>
    <w:p w:rsidR="00000CC7" w:rsidRPr="006C4B7B" w:rsidRDefault="00000CC7" w:rsidP="00000CC7">
      <w:pPr>
        <w:pStyle w:val="Lijstopsomteken"/>
        <w:tabs>
          <w:tab w:val="clear" w:pos="221"/>
          <w:tab w:val="clear" w:pos="360"/>
        </w:tabs>
        <w:spacing w:line="240" w:lineRule="auto"/>
        <w:rPr>
          <w:rFonts w:asciiTheme="minorHAnsi" w:hAnsiTheme="minorHAnsi" w:cstheme="minorHAnsi"/>
          <w:sz w:val="22"/>
          <w:szCs w:val="22"/>
          <w:lang w:val="nl-NL"/>
        </w:rPr>
      </w:pPr>
      <w:r w:rsidRPr="005044C8">
        <w:rPr>
          <w:rFonts w:asciiTheme="minorHAnsi" w:hAnsiTheme="minorHAnsi" w:cstheme="minorHAnsi"/>
          <w:sz w:val="22"/>
          <w:szCs w:val="22"/>
          <w:shd w:val="clear" w:color="auto" w:fill="FDE9D9" w:themeFill="accent6" w:themeFillTint="33"/>
          <w:lang w:val="nl-NL"/>
        </w:rPr>
        <w:t>maand</w:t>
      </w:r>
      <w:r w:rsidRPr="006C4B7B">
        <w:rPr>
          <w:rFonts w:asciiTheme="minorHAnsi" w:hAnsiTheme="minorHAnsi" w:cstheme="minorHAnsi"/>
          <w:sz w:val="22"/>
          <w:szCs w:val="22"/>
          <w:lang w:val="nl-NL"/>
        </w:rPr>
        <w:t xml:space="preserve"> </w:t>
      </w:r>
      <w:r w:rsidRPr="005044C8">
        <w:rPr>
          <w:rFonts w:asciiTheme="minorHAnsi" w:hAnsiTheme="minorHAnsi" w:cstheme="minorHAnsi"/>
          <w:sz w:val="22"/>
          <w:szCs w:val="22"/>
          <w:shd w:val="clear" w:color="auto" w:fill="FDE9D9" w:themeFill="accent6" w:themeFillTint="33"/>
          <w:lang w:val="nl-NL"/>
        </w:rPr>
        <w:t>jaartal</w:t>
      </w:r>
      <w:r w:rsidRPr="006C4B7B">
        <w:rPr>
          <w:rFonts w:asciiTheme="minorHAnsi" w:hAnsiTheme="minorHAnsi" w:cstheme="minorHAnsi"/>
          <w:sz w:val="22"/>
          <w:szCs w:val="22"/>
          <w:lang w:val="nl-NL"/>
        </w:rPr>
        <w:t xml:space="preserve"> </w:t>
      </w:r>
    </w:p>
    <w:p w:rsidR="00000CC7" w:rsidRDefault="00000CC7" w:rsidP="00000CC7">
      <w:pPr>
        <w:pStyle w:val="Lijstopsomteken"/>
        <w:numPr>
          <w:ilvl w:val="0"/>
          <w:numId w:val="1"/>
        </w:numPr>
        <w:tabs>
          <w:tab w:val="clear" w:pos="221"/>
          <w:tab w:val="clear" w:pos="360"/>
        </w:tabs>
        <w:spacing w:line="240" w:lineRule="auto"/>
        <w:rPr>
          <w:rFonts w:asciiTheme="minorHAnsi" w:hAnsiTheme="minorHAnsi" w:cstheme="minorHAnsi"/>
          <w:sz w:val="22"/>
          <w:szCs w:val="22"/>
          <w:lang w:val="nl-NL"/>
        </w:rPr>
      </w:pPr>
      <w:r w:rsidRPr="006257F2">
        <w:rPr>
          <w:rFonts w:asciiTheme="minorHAnsi" w:hAnsiTheme="minorHAnsi" w:cstheme="minorHAnsi"/>
          <w:sz w:val="22"/>
          <w:szCs w:val="22"/>
          <w:lang w:val="nl-NL"/>
        </w:rPr>
        <w:t>Overdraagbaar maken Scoor een Boek! voor alle b</w:t>
      </w:r>
      <w:r>
        <w:rPr>
          <w:rFonts w:asciiTheme="minorHAnsi" w:hAnsiTheme="minorHAnsi" w:cstheme="minorHAnsi"/>
          <w:sz w:val="22"/>
          <w:szCs w:val="22"/>
          <w:lang w:val="nl-NL"/>
        </w:rPr>
        <w:t xml:space="preserve">ibliotheken. </w:t>
      </w:r>
    </w:p>
    <w:p w:rsidR="00000CC7" w:rsidRPr="006257F2" w:rsidRDefault="00000CC7" w:rsidP="00000CC7">
      <w:pPr>
        <w:pStyle w:val="Lijstopsomteken"/>
        <w:numPr>
          <w:ilvl w:val="0"/>
          <w:numId w:val="1"/>
        </w:numPr>
        <w:tabs>
          <w:tab w:val="clear" w:pos="221"/>
          <w:tab w:val="clear" w:pos="360"/>
        </w:tabs>
        <w:spacing w:line="240" w:lineRule="auto"/>
        <w:rPr>
          <w:rFonts w:asciiTheme="minorHAnsi" w:hAnsiTheme="minorHAnsi" w:cstheme="minorHAnsi"/>
          <w:sz w:val="22"/>
          <w:szCs w:val="22"/>
          <w:lang w:val="nl-NL"/>
        </w:rPr>
      </w:pPr>
      <w:r w:rsidRPr="006257F2">
        <w:rPr>
          <w:rFonts w:asciiTheme="minorHAnsi" w:hAnsiTheme="minorHAnsi" w:cstheme="minorHAnsi"/>
          <w:sz w:val="22"/>
          <w:szCs w:val="22"/>
          <w:lang w:val="nl-NL"/>
        </w:rPr>
        <w:t xml:space="preserve">Eerste Editie Scoor een Boek! </w:t>
      </w:r>
      <w:r w:rsidRPr="006257F2">
        <w:rPr>
          <w:rFonts w:asciiTheme="minorHAnsi" w:hAnsiTheme="minorHAnsi" w:cstheme="minorHAnsi"/>
          <w:sz w:val="22"/>
          <w:szCs w:val="22"/>
          <w:shd w:val="clear" w:color="auto" w:fill="FDE9D9" w:themeFill="accent6" w:themeFillTint="33"/>
          <w:lang w:val="nl-NL"/>
        </w:rPr>
        <w:t>naam BVO</w:t>
      </w:r>
      <w:r w:rsidRPr="006257F2">
        <w:rPr>
          <w:rFonts w:asciiTheme="minorHAnsi" w:hAnsiTheme="minorHAnsi" w:cstheme="minorHAnsi"/>
          <w:sz w:val="22"/>
          <w:szCs w:val="22"/>
          <w:lang w:val="nl-NL"/>
        </w:rPr>
        <w:t xml:space="preserve"> met tenminste </w:t>
      </w:r>
      <w:r w:rsidRPr="006257F2">
        <w:rPr>
          <w:rFonts w:asciiTheme="minorHAnsi" w:hAnsiTheme="minorHAnsi" w:cstheme="minorHAnsi"/>
          <w:sz w:val="22"/>
          <w:szCs w:val="22"/>
          <w:shd w:val="clear" w:color="auto" w:fill="FDE9D9" w:themeFill="accent6" w:themeFillTint="33"/>
          <w:lang w:val="nl-NL"/>
        </w:rPr>
        <w:t>aantal</w:t>
      </w:r>
      <w:r w:rsidRPr="006257F2">
        <w:rPr>
          <w:rFonts w:asciiTheme="minorHAnsi" w:hAnsiTheme="minorHAnsi" w:cstheme="minorHAnsi"/>
          <w:sz w:val="22"/>
          <w:szCs w:val="22"/>
          <w:lang w:val="nl-NL"/>
        </w:rPr>
        <w:t xml:space="preserve"> deelnemende scholen in het fangebied met tenminste een bereik van </w:t>
      </w:r>
      <w:r w:rsidRPr="006257F2">
        <w:rPr>
          <w:rFonts w:asciiTheme="minorHAnsi" w:hAnsiTheme="minorHAnsi" w:cstheme="minorHAnsi"/>
          <w:sz w:val="22"/>
          <w:szCs w:val="22"/>
          <w:shd w:val="clear" w:color="auto" w:fill="FDE9D9" w:themeFill="accent6" w:themeFillTint="33"/>
          <w:lang w:val="nl-NL"/>
        </w:rPr>
        <w:t>aantal</w:t>
      </w:r>
      <w:r w:rsidRPr="006257F2">
        <w:rPr>
          <w:rFonts w:asciiTheme="minorHAnsi" w:hAnsiTheme="minorHAnsi" w:cstheme="minorHAnsi"/>
          <w:sz w:val="22"/>
          <w:szCs w:val="22"/>
          <w:lang w:val="nl-NL"/>
        </w:rPr>
        <w:t xml:space="preserve"> </w:t>
      </w:r>
      <w:r>
        <w:rPr>
          <w:rFonts w:asciiTheme="minorHAnsi" w:hAnsiTheme="minorHAnsi" w:cstheme="minorHAnsi"/>
          <w:sz w:val="22"/>
          <w:szCs w:val="22"/>
          <w:lang w:val="nl-NL"/>
        </w:rPr>
        <w:t>leerlingen</w:t>
      </w:r>
      <w:r w:rsidRPr="006257F2">
        <w:rPr>
          <w:rFonts w:asciiTheme="minorHAnsi" w:hAnsiTheme="minorHAnsi" w:cstheme="minorHAnsi"/>
          <w:sz w:val="22"/>
          <w:szCs w:val="22"/>
          <w:lang w:val="nl-NL"/>
        </w:rPr>
        <w:t xml:space="preserve"> in groep 5/6 en </w:t>
      </w:r>
      <w:r w:rsidRPr="006257F2">
        <w:rPr>
          <w:rFonts w:asciiTheme="minorHAnsi" w:hAnsiTheme="minorHAnsi" w:cstheme="minorHAnsi"/>
          <w:sz w:val="22"/>
          <w:szCs w:val="22"/>
          <w:shd w:val="clear" w:color="auto" w:fill="FDE9D9" w:themeFill="accent6" w:themeFillTint="33"/>
          <w:lang w:val="nl-NL"/>
        </w:rPr>
        <w:t>aantal</w:t>
      </w:r>
      <w:r w:rsidRPr="006257F2">
        <w:rPr>
          <w:rFonts w:asciiTheme="minorHAnsi" w:hAnsiTheme="minorHAnsi" w:cstheme="minorHAnsi"/>
          <w:sz w:val="22"/>
          <w:szCs w:val="22"/>
          <w:lang w:val="nl-NL"/>
        </w:rPr>
        <w:t xml:space="preserve"> gezinnen.</w:t>
      </w:r>
    </w:p>
    <w:p w:rsidR="00000CC7" w:rsidRPr="006C4B7B" w:rsidRDefault="00000CC7" w:rsidP="00000CC7">
      <w:pPr>
        <w:pStyle w:val="Lijstopsomteken"/>
        <w:numPr>
          <w:ilvl w:val="0"/>
          <w:numId w:val="1"/>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Tweede editie Scoor een Boek! </w:t>
      </w:r>
      <w:r>
        <w:rPr>
          <w:rFonts w:asciiTheme="minorHAnsi" w:hAnsiTheme="minorHAnsi" w:cstheme="minorHAnsi"/>
          <w:sz w:val="22"/>
          <w:szCs w:val="22"/>
          <w:shd w:val="clear" w:color="auto" w:fill="FDE9D9" w:themeFill="accent6" w:themeFillTint="33"/>
          <w:lang w:val="nl-NL"/>
        </w:rPr>
        <w:t>Naam BVO</w:t>
      </w:r>
      <w:r w:rsidRPr="006C4B7B">
        <w:rPr>
          <w:rFonts w:asciiTheme="minorHAnsi" w:hAnsiTheme="minorHAnsi" w:cstheme="minorHAnsi"/>
          <w:sz w:val="22"/>
          <w:szCs w:val="22"/>
          <w:lang w:val="nl-NL"/>
        </w:rPr>
        <w:t xml:space="preserve"> met tenminste </w:t>
      </w:r>
      <w:r w:rsidRPr="005044C8">
        <w:rPr>
          <w:rFonts w:asciiTheme="minorHAnsi" w:hAnsiTheme="minorHAnsi" w:cstheme="minorHAnsi"/>
          <w:sz w:val="22"/>
          <w:szCs w:val="22"/>
          <w:shd w:val="clear" w:color="auto" w:fill="FDE9D9" w:themeFill="accent6" w:themeFillTint="33"/>
          <w:lang w:val="nl-NL"/>
        </w:rPr>
        <w:t>aantal</w:t>
      </w:r>
      <w:r w:rsidRPr="006C4B7B">
        <w:rPr>
          <w:rFonts w:asciiTheme="minorHAnsi" w:hAnsiTheme="minorHAnsi" w:cstheme="minorHAnsi"/>
          <w:sz w:val="22"/>
          <w:szCs w:val="22"/>
          <w:lang w:val="nl-NL"/>
        </w:rPr>
        <w:t xml:space="preserve"> </w:t>
      </w:r>
      <w:r>
        <w:rPr>
          <w:rFonts w:asciiTheme="minorHAnsi" w:hAnsiTheme="minorHAnsi" w:cstheme="minorHAnsi"/>
          <w:sz w:val="22"/>
          <w:szCs w:val="22"/>
          <w:lang w:val="nl-NL"/>
        </w:rPr>
        <w:t>scholen</w:t>
      </w:r>
      <w:r w:rsidRPr="006C4B7B">
        <w:rPr>
          <w:rFonts w:asciiTheme="minorHAnsi" w:hAnsiTheme="minorHAnsi" w:cstheme="minorHAnsi"/>
          <w:sz w:val="22"/>
          <w:szCs w:val="22"/>
          <w:lang w:val="nl-NL"/>
        </w:rPr>
        <w:t xml:space="preserve"> b</w:t>
      </w:r>
      <w:r>
        <w:rPr>
          <w:rFonts w:asciiTheme="minorHAnsi" w:hAnsiTheme="minorHAnsi" w:cstheme="minorHAnsi"/>
          <w:sz w:val="22"/>
          <w:szCs w:val="22"/>
          <w:lang w:val="nl-NL"/>
        </w:rPr>
        <w:t xml:space="preserve">innen het fangebied waaronder </w:t>
      </w:r>
      <w:r w:rsidRPr="005044C8">
        <w:rPr>
          <w:rFonts w:asciiTheme="minorHAnsi" w:hAnsiTheme="minorHAnsi" w:cstheme="minorHAnsi"/>
          <w:sz w:val="22"/>
          <w:szCs w:val="22"/>
          <w:shd w:val="clear" w:color="auto" w:fill="FDE9D9" w:themeFill="accent6" w:themeFillTint="33"/>
          <w:lang w:val="nl-NL"/>
        </w:rPr>
        <w:t>aantal</w:t>
      </w:r>
      <w:r w:rsidRPr="006C4B7B">
        <w:rPr>
          <w:rFonts w:asciiTheme="minorHAnsi" w:hAnsiTheme="minorHAnsi" w:cstheme="minorHAnsi"/>
          <w:sz w:val="22"/>
          <w:szCs w:val="22"/>
          <w:lang w:val="nl-NL"/>
        </w:rPr>
        <w:t xml:space="preserve"> </w:t>
      </w:r>
      <w:r>
        <w:rPr>
          <w:rFonts w:asciiTheme="minorHAnsi" w:hAnsiTheme="minorHAnsi" w:cstheme="minorHAnsi"/>
          <w:sz w:val="22"/>
          <w:szCs w:val="22"/>
          <w:lang w:val="nl-NL"/>
        </w:rPr>
        <w:t>leerlingen</w:t>
      </w:r>
      <w:r w:rsidRPr="006C4B7B">
        <w:rPr>
          <w:rFonts w:asciiTheme="minorHAnsi" w:hAnsiTheme="minorHAnsi" w:cstheme="minorHAnsi"/>
          <w:sz w:val="22"/>
          <w:szCs w:val="22"/>
          <w:lang w:val="nl-NL"/>
        </w:rPr>
        <w:t xml:space="preserve"> </w:t>
      </w:r>
      <w:r>
        <w:rPr>
          <w:rFonts w:asciiTheme="minorHAnsi" w:hAnsiTheme="minorHAnsi" w:cstheme="minorHAnsi"/>
          <w:sz w:val="22"/>
          <w:szCs w:val="22"/>
          <w:lang w:val="nl-NL"/>
        </w:rPr>
        <w:t>én een doorontwikkeling van de T</w:t>
      </w:r>
      <w:r w:rsidRPr="006C4B7B">
        <w:rPr>
          <w:rFonts w:asciiTheme="minorHAnsi" w:hAnsiTheme="minorHAnsi" w:cstheme="minorHAnsi"/>
          <w:sz w:val="22"/>
          <w:szCs w:val="22"/>
          <w:lang w:val="nl-NL"/>
        </w:rPr>
        <w:t xml:space="preserve">huiseditie met een bereik van </w:t>
      </w:r>
      <w:r w:rsidRPr="005044C8">
        <w:rPr>
          <w:rFonts w:asciiTheme="minorHAnsi" w:hAnsiTheme="minorHAnsi" w:cstheme="minorHAnsi"/>
          <w:sz w:val="22"/>
          <w:szCs w:val="22"/>
          <w:shd w:val="clear" w:color="auto" w:fill="FDE9D9" w:themeFill="accent6" w:themeFillTint="33"/>
          <w:lang w:val="nl-NL"/>
        </w:rPr>
        <w:t>aantal</w:t>
      </w:r>
      <w:r w:rsidRPr="006C4B7B">
        <w:rPr>
          <w:rFonts w:asciiTheme="minorHAnsi" w:hAnsiTheme="minorHAnsi" w:cstheme="minorHAnsi"/>
          <w:sz w:val="22"/>
          <w:szCs w:val="22"/>
          <w:lang w:val="nl-NL"/>
        </w:rPr>
        <w:t xml:space="preserve"> </w:t>
      </w:r>
      <w:r>
        <w:rPr>
          <w:rFonts w:asciiTheme="minorHAnsi" w:hAnsiTheme="minorHAnsi" w:cstheme="minorHAnsi"/>
          <w:sz w:val="22"/>
          <w:szCs w:val="22"/>
          <w:lang w:val="nl-NL"/>
        </w:rPr>
        <w:t>leerlingen</w:t>
      </w:r>
      <w:r w:rsidRPr="006C4B7B">
        <w:rPr>
          <w:rFonts w:asciiTheme="minorHAnsi" w:hAnsiTheme="minorHAnsi" w:cstheme="minorHAnsi"/>
          <w:sz w:val="22"/>
          <w:szCs w:val="22"/>
          <w:lang w:val="nl-NL"/>
        </w:rPr>
        <w:t xml:space="preserve"> in groep 5/6 en </w:t>
      </w:r>
      <w:r w:rsidRPr="005044C8">
        <w:rPr>
          <w:rFonts w:asciiTheme="minorHAnsi" w:hAnsiTheme="minorHAnsi" w:cstheme="minorHAnsi"/>
          <w:sz w:val="22"/>
          <w:szCs w:val="22"/>
          <w:shd w:val="clear" w:color="auto" w:fill="FDE9D9" w:themeFill="accent6" w:themeFillTint="33"/>
          <w:lang w:val="nl-NL"/>
        </w:rPr>
        <w:t>aantal</w:t>
      </w:r>
      <w:r w:rsidRPr="006C4B7B">
        <w:rPr>
          <w:rFonts w:asciiTheme="minorHAnsi" w:hAnsiTheme="minorHAnsi" w:cstheme="minorHAnsi"/>
          <w:sz w:val="22"/>
          <w:szCs w:val="22"/>
          <w:lang w:val="nl-NL"/>
        </w:rPr>
        <w:t xml:space="preserve"> gezinnen. </w:t>
      </w:r>
    </w:p>
    <w:p w:rsidR="00000CC7" w:rsidRPr="006C4B7B" w:rsidRDefault="00000CC7" w:rsidP="00000CC7">
      <w:pPr>
        <w:pStyle w:val="Lijstopsomteken"/>
        <w:spacing w:line="240" w:lineRule="auto"/>
        <w:ind w:left="0" w:firstLine="0"/>
        <w:rPr>
          <w:rFonts w:asciiTheme="minorHAnsi" w:hAnsiTheme="minorHAnsi" w:cstheme="minorHAnsi"/>
          <w:sz w:val="22"/>
          <w:szCs w:val="22"/>
          <w:u w:val="single"/>
          <w:lang w:val="nl-NL"/>
        </w:rPr>
      </w:pP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Vanaf </w:t>
      </w:r>
      <w:r w:rsidRPr="00F506AF">
        <w:rPr>
          <w:rFonts w:asciiTheme="minorHAnsi" w:hAnsiTheme="minorHAnsi" w:cstheme="minorHAnsi"/>
          <w:sz w:val="22"/>
          <w:szCs w:val="22"/>
          <w:shd w:val="clear" w:color="auto" w:fill="FDE9D9" w:themeFill="accent6" w:themeFillTint="33"/>
          <w:lang w:val="nl-NL"/>
        </w:rPr>
        <w:t>maand</w:t>
      </w:r>
      <w:r w:rsidRPr="006C4B7B">
        <w:rPr>
          <w:rFonts w:asciiTheme="minorHAnsi" w:hAnsiTheme="minorHAnsi" w:cstheme="minorHAnsi"/>
          <w:sz w:val="22"/>
          <w:szCs w:val="22"/>
          <w:lang w:val="nl-NL"/>
        </w:rPr>
        <w:t xml:space="preserve"> </w:t>
      </w:r>
      <w:r w:rsidRPr="00F506AF">
        <w:rPr>
          <w:rFonts w:asciiTheme="minorHAnsi" w:hAnsiTheme="minorHAnsi" w:cstheme="minorHAnsi"/>
          <w:sz w:val="22"/>
          <w:szCs w:val="22"/>
          <w:shd w:val="clear" w:color="auto" w:fill="FDE9D9" w:themeFill="accent6" w:themeFillTint="33"/>
          <w:lang w:val="nl-NL"/>
        </w:rPr>
        <w:t>jaartal</w:t>
      </w:r>
      <w:r w:rsidRPr="006C4B7B">
        <w:rPr>
          <w:rFonts w:asciiTheme="minorHAnsi" w:hAnsiTheme="minorHAnsi" w:cstheme="minorHAnsi"/>
          <w:sz w:val="22"/>
          <w:szCs w:val="22"/>
          <w:lang w:val="nl-NL"/>
        </w:rPr>
        <w:t xml:space="preserve"> voorbereiding naar uitbreiding implementatie Scoor een Boek!:</w:t>
      </w:r>
    </w:p>
    <w:p w:rsidR="00000CC7" w:rsidRPr="006C4B7B" w:rsidRDefault="00000CC7" w:rsidP="00000CC7">
      <w:pPr>
        <w:pStyle w:val="Lijstopsomteken"/>
        <w:numPr>
          <w:ilvl w:val="0"/>
          <w:numId w:val="1"/>
        </w:numPr>
        <w:tabs>
          <w:tab w:val="clear" w:pos="221"/>
          <w:tab w:val="clear" w:pos="360"/>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Uitbreiding naar </w:t>
      </w:r>
      <w:r w:rsidRPr="00F506AF">
        <w:rPr>
          <w:rFonts w:asciiTheme="minorHAnsi" w:hAnsiTheme="minorHAnsi" w:cstheme="minorHAnsi"/>
          <w:sz w:val="22"/>
          <w:szCs w:val="22"/>
          <w:shd w:val="clear" w:color="auto" w:fill="FDE9D9" w:themeFill="accent6" w:themeFillTint="33"/>
          <w:lang w:val="nl-NL"/>
        </w:rPr>
        <w:t>aantal</w:t>
      </w:r>
      <w:r>
        <w:rPr>
          <w:rFonts w:asciiTheme="minorHAnsi" w:hAnsiTheme="minorHAnsi" w:cstheme="minorHAnsi"/>
          <w:sz w:val="22"/>
          <w:szCs w:val="22"/>
          <w:lang w:val="nl-NL"/>
        </w:rPr>
        <w:t xml:space="preserve">  b</w:t>
      </w:r>
      <w:r w:rsidRPr="006C4B7B">
        <w:rPr>
          <w:rFonts w:asciiTheme="minorHAnsi" w:hAnsiTheme="minorHAnsi" w:cstheme="minorHAnsi"/>
          <w:sz w:val="22"/>
          <w:szCs w:val="22"/>
          <w:lang w:val="nl-NL"/>
        </w:rPr>
        <w:t>ibliotheken.</w:t>
      </w:r>
    </w:p>
    <w:p w:rsidR="00000CC7" w:rsidRPr="006C4B7B" w:rsidRDefault="00000CC7" w:rsidP="00000CC7">
      <w:pPr>
        <w:pStyle w:val="Lijstopsomteken"/>
        <w:numPr>
          <w:ilvl w:val="0"/>
          <w:numId w:val="1"/>
        </w:numPr>
        <w:tabs>
          <w:tab w:val="clear" w:pos="221"/>
          <w:tab w:val="clear" w:pos="360"/>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Uitbreiding van het aantal deelnemende scholen met tenminste </w:t>
      </w:r>
      <w:r w:rsidRPr="00F506AF">
        <w:rPr>
          <w:rFonts w:asciiTheme="minorHAnsi" w:hAnsiTheme="minorHAnsi" w:cstheme="minorHAnsi"/>
          <w:sz w:val="22"/>
          <w:szCs w:val="22"/>
          <w:shd w:val="clear" w:color="auto" w:fill="FDE9D9" w:themeFill="accent6" w:themeFillTint="33"/>
          <w:lang w:val="nl-NL"/>
        </w:rPr>
        <w:t>percentage %</w:t>
      </w:r>
      <w:r w:rsidRPr="006C4B7B">
        <w:rPr>
          <w:rFonts w:asciiTheme="minorHAnsi" w:hAnsiTheme="minorHAnsi" w:cstheme="minorHAnsi"/>
          <w:sz w:val="22"/>
          <w:szCs w:val="22"/>
          <w:lang w:val="nl-NL"/>
        </w:rPr>
        <w:t xml:space="preserve"> en </w:t>
      </w:r>
      <w:r w:rsidRPr="00F506AF">
        <w:rPr>
          <w:rFonts w:asciiTheme="minorHAnsi" w:hAnsiTheme="minorHAnsi" w:cstheme="minorHAnsi"/>
          <w:sz w:val="22"/>
          <w:szCs w:val="22"/>
          <w:shd w:val="clear" w:color="auto" w:fill="FDE9D9" w:themeFill="accent6" w:themeFillTint="33"/>
          <w:lang w:val="nl-NL"/>
        </w:rPr>
        <w:t>percentage %</w:t>
      </w:r>
      <w:r>
        <w:rPr>
          <w:rFonts w:asciiTheme="minorHAnsi" w:hAnsiTheme="minorHAnsi" w:cstheme="minorHAnsi"/>
          <w:sz w:val="22"/>
          <w:szCs w:val="22"/>
          <w:lang w:val="nl-NL"/>
        </w:rPr>
        <w:t xml:space="preserve"> deelname gezinnen in de T</w:t>
      </w:r>
      <w:r w:rsidRPr="006C4B7B">
        <w:rPr>
          <w:rFonts w:asciiTheme="minorHAnsi" w:hAnsiTheme="minorHAnsi" w:cstheme="minorHAnsi"/>
          <w:sz w:val="22"/>
          <w:szCs w:val="22"/>
          <w:lang w:val="nl-NL"/>
        </w:rPr>
        <w:t xml:space="preserve">huiseditie. </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Randvoorwaarden</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Regionale samenwerking tussen bibliotheken binnen het fangebied van de Eredivisie </w:t>
      </w:r>
      <w:r>
        <w:rPr>
          <w:rFonts w:asciiTheme="minorHAnsi" w:hAnsiTheme="minorHAnsi" w:cstheme="minorHAnsi"/>
          <w:sz w:val="22"/>
          <w:szCs w:val="22"/>
          <w:lang w:val="nl-NL"/>
        </w:rPr>
        <w:t>of Eerste Divisie</w:t>
      </w:r>
      <w:r w:rsidRPr="006C4B7B">
        <w:rPr>
          <w:rFonts w:asciiTheme="minorHAnsi" w:hAnsiTheme="minorHAnsi" w:cstheme="minorHAnsi"/>
          <w:sz w:val="22"/>
          <w:szCs w:val="22"/>
          <w:lang w:val="nl-NL"/>
        </w:rPr>
        <w:t>.</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Organisatie regionaal projectleiderschap/coördinatie. </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lastRenderedPageBreak/>
        <w:t xml:space="preserve">Samenwerking met </w:t>
      </w:r>
      <w:r w:rsidRPr="00CB2730">
        <w:rPr>
          <w:rFonts w:asciiTheme="minorHAnsi" w:hAnsiTheme="minorHAnsi" w:cstheme="minorHAnsi"/>
          <w:sz w:val="22"/>
          <w:szCs w:val="22"/>
          <w:shd w:val="clear" w:color="auto" w:fill="FDE9D9" w:themeFill="accent6" w:themeFillTint="33"/>
          <w:lang w:val="nl-NL"/>
        </w:rPr>
        <w:t>namen voetbalclubs</w:t>
      </w:r>
      <w:r w:rsidRPr="006C4B7B">
        <w:rPr>
          <w:rFonts w:asciiTheme="minorHAnsi" w:hAnsiTheme="minorHAnsi" w:cstheme="minorHAnsi"/>
          <w:sz w:val="22"/>
          <w:szCs w:val="22"/>
          <w:lang w:val="nl-NL"/>
        </w:rPr>
        <w:t xml:space="preserve">, </w:t>
      </w:r>
      <w:r>
        <w:rPr>
          <w:rFonts w:asciiTheme="minorHAnsi" w:hAnsiTheme="minorHAnsi" w:cstheme="minorHAnsi"/>
          <w:sz w:val="22"/>
          <w:szCs w:val="22"/>
          <w:lang w:val="nl-NL"/>
        </w:rPr>
        <w:t>b</w:t>
      </w:r>
      <w:r w:rsidRPr="006C4B7B">
        <w:rPr>
          <w:rFonts w:asciiTheme="minorHAnsi" w:hAnsiTheme="minorHAnsi" w:cstheme="minorHAnsi"/>
          <w:sz w:val="22"/>
          <w:szCs w:val="22"/>
          <w:lang w:val="nl-NL"/>
        </w:rPr>
        <w:t xml:space="preserve">ibliotheken, lokale sportbedrijven/sportcoaches en waar mogelijk met onderwijs/studenten voor inzet vrijwilligers voor organisatie van sportieve afsluiting. </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Pr>
          <w:rFonts w:asciiTheme="minorHAnsi" w:hAnsiTheme="minorHAnsi" w:cstheme="minorHAnsi"/>
          <w:sz w:val="22"/>
          <w:szCs w:val="22"/>
          <w:lang w:val="nl-NL"/>
        </w:rPr>
        <w:t>Landelijke T</w:t>
      </w:r>
      <w:r w:rsidRPr="006C4B7B">
        <w:rPr>
          <w:rFonts w:asciiTheme="minorHAnsi" w:hAnsiTheme="minorHAnsi" w:cstheme="minorHAnsi"/>
          <w:sz w:val="22"/>
          <w:szCs w:val="22"/>
          <w:lang w:val="nl-NL"/>
        </w:rPr>
        <w:t xml:space="preserve">oolkit materialen Scoor een Boek! beschikbaar. </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Lokale kwaliteit en capaciteit voor implementatie en uitvoering Scoor een Boek!</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Ontwikkeling eigenaarschap en betrokkenheid bij </w:t>
      </w:r>
      <w:r>
        <w:rPr>
          <w:rFonts w:asciiTheme="minorHAnsi" w:hAnsiTheme="minorHAnsi" w:cstheme="minorHAnsi"/>
          <w:sz w:val="22"/>
          <w:szCs w:val="22"/>
          <w:lang w:val="nl-NL"/>
        </w:rPr>
        <w:t>b</w:t>
      </w:r>
      <w:r w:rsidRPr="006C4B7B">
        <w:rPr>
          <w:rFonts w:asciiTheme="minorHAnsi" w:hAnsiTheme="minorHAnsi" w:cstheme="minorHAnsi"/>
          <w:sz w:val="22"/>
          <w:szCs w:val="22"/>
          <w:lang w:val="nl-NL"/>
        </w:rPr>
        <w:t>ibliotheken.</w:t>
      </w:r>
    </w:p>
    <w:p w:rsidR="00000CC7" w:rsidRPr="006C4B7B" w:rsidRDefault="00000CC7" w:rsidP="00000CC7">
      <w:pPr>
        <w:pStyle w:val="Lijstopsomteken"/>
        <w:numPr>
          <w:ilvl w:val="0"/>
          <w:numId w:val="2"/>
        </w:numPr>
        <w:tabs>
          <w:tab w:val="clear" w:pos="221"/>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Lokaal en provinciaal voldoende financiële middelen.</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Afbakening</w:t>
      </w:r>
    </w:p>
    <w:p w:rsidR="00000CC7" w:rsidRPr="006C4B7B" w:rsidRDefault="00000CC7" w:rsidP="00000CC7">
      <w:pPr>
        <w:spacing w:after="0" w:line="240" w:lineRule="auto"/>
        <w:rPr>
          <w:rFonts w:cstheme="minorHAnsi"/>
          <w:b/>
          <w:color w:val="FF6600"/>
        </w:rPr>
      </w:pPr>
      <w:r>
        <w:rPr>
          <w:rFonts w:cstheme="minorHAnsi"/>
        </w:rPr>
        <w:t>Regulier b</w:t>
      </w:r>
      <w:r w:rsidRPr="006C4B7B">
        <w:rPr>
          <w:rFonts w:cstheme="minorHAnsi"/>
        </w:rPr>
        <w:t xml:space="preserve">ibliotheekwerk en de Bibliotheek </w:t>
      </w:r>
      <w:r w:rsidRPr="006C4B7B">
        <w:rPr>
          <w:rFonts w:cstheme="minorHAnsi"/>
          <w:i/>
        </w:rPr>
        <w:t>op school</w:t>
      </w:r>
      <w:r w:rsidRPr="006C4B7B">
        <w:rPr>
          <w:rFonts w:cstheme="minorHAnsi"/>
        </w:rPr>
        <w:t xml:space="preserve"> werk valt buiten het project.</w:t>
      </w:r>
    </w:p>
    <w:p w:rsidR="00000CC7" w:rsidRPr="006C4B7B" w:rsidRDefault="00000CC7" w:rsidP="00000CC7">
      <w:pPr>
        <w:spacing w:after="0" w:line="240" w:lineRule="auto"/>
        <w:rPr>
          <w:rFonts w:cstheme="minorHAnsi"/>
          <w:b/>
        </w:rPr>
      </w:pPr>
    </w:p>
    <w:tbl>
      <w:tblPr>
        <w:tblStyle w:val="Tabelraster"/>
        <w:tblW w:w="9180" w:type="dxa"/>
        <w:tblInd w:w="108" w:type="dxa"/>
        <w:tblLook w:val="04A0" w:firstRow="1" w:lastRow="0" w:firstColumn="1" w:lastColumn="0" w:noHBand="0" w:noVBand="1"/>
      </w:tblPr>
      <w:tblGrid>
        <w:gridCol w:w="3564"/>
        <w:gridCol w:w="1568"/>
        <w:gridCol w:w="1290"/>
        <w:gridCol w:w="2758"/>
      </w:tblGrid>
      <w:tr w:rsidR="00000CC7" w:rsidRPr="006C4B7B" w:rsidTr="00FF519F">
        <w:tc>
          <w:tcPr>
            <w:tcW w:w="3564" w:type="dxa"/>
            <w:shd w:val="clear" w:color="auto" w:fill="FF6600"/>
          </w:tcPr>
          <w:p w:rsidR="00000CC7" w:rsidRPr="006C4B7B" w:rsidRDefault="00000CC7" w:rsidP="00FF519F">
            <w:pPr>
              <w:rPr>
                <w:rFonts w:cstheme="minorHAnsi"/>
                <w:b/>
                <w:color w:val="FFFFFF" w:themeColor="background1"/>
              </w:rPr>
            </w:pPr>
            <w:r w:rsidRPr="006C4B7B">
              <w:rPr>
                <w:rFonts w:cstheme="minorHAnsi"/>
                <w:b/>
                <w:color w:val="FFFFFF" w:themeColor="background1"/>
              </w:rPr>
              <w:t>Risico’s</w:t>
            </w:r>
          </w:p>
        </w:tc>
        <w:tc>
          <w:tcPr>
            <w:tcW w:w="1568" w:type="dxa"/>
            <w:shd w:val="clear" w:color="auto" w:fill="FF6600"/>
          </w:tcPr>
          <w:p w:rsidR="00000CC7" w:rsidRPr="006C4B7B" w:rsidRDefault="00000CC7" w:rsidP="00FF519F">
            <w:pPr>
              <w:rPr>
                <w:rFonts w:cstheme="minorHAnsi"/>
                <w:b/>
                <w:color w:val="FFFFFF" w:themeColor="background1"/>
              </w:rPr>
            </w:pPr>
            <w:r w:rsidRPr="006C4B7B">
              <w:rPr>
                <w:rFonts w:cstheme="minorHAnsi"/>
                <w:b/>
                <w:color w:val="FFFFFF" w:themeColor="background1"/>
              </w:rPr>
              <w:t>Kans</w:t>
            </w:r>
          </w:p>
        </w:tc>
        <w:tc>
          <w:tcPr>
            <w:tcW w:w="1290" w:type="dxa"/>
            <w:shd w:val="clear" w:color="auto" w:fill="FF6600"/>
          </w:tcPr>
          <w:p w:rsidR="00000CC7" w:rsidRPr="006C4B7B" w:rsidRDefault="00000CC7" w:rsidP="00FF519F">
            <w:pPr>
              <w:rPr>
                <w:rFonts w:cstheme="minorHAnsi"/>
                <w:b/>
                <w:color w:val="FFFFFF" w:themeColor="background1"/>
              </w:rPr>
            </w:pPr>
            <w:r w:rsidRPr="006C4B7B">
              <w:rPr>
                <w:rFonts w:cstheme="minorHAnsi"/>
                <w:b/>
                <w:color w:val="FFFFFF" w:themeColor="background1"/>
              </w:rPr>
              <w:t>Effect</w:t>
            </w:r>
          </w:p>
        </w:tc>
        <w:tc>
          <w:tcPr>
            <w:tcW w:w="2758" w:type="dxa"/>
            <w:shd w:val="clear" w:color="auto" w:fill="FF6600"/>
          </w:tcPr>
          <w:p w:rsidR="00000CC7" w:rsidRPr="006C4B7B" w:rsidRDefault="00000CC7" w:rsidP="00FF519F">
            <w:pPr>
              <w:rPr>
                <w:rFonts w:cstheme="minorHAnsi"/>
                <w:b/>
                <w:color w:val="FFFFFF" w:themeColor="background1"/>
              </w:rPr>
            </w:pPr>
            <w:r w:rsidRPr="006C4B7B">
              <w:rPr>
                <w:rFonts w:cstheme="minorHAnsi"/>
                <w:b/>
                <w:color w:val="FFFFFF" w:themeColor="background1"/>
              </w:rPr>
              <w:t>Maatregel(en)</w:t>
            </w:r>
          </w:p>
        </w:tc>
      </w:tr>
      <w:tr w:rsidR="00000CC7" w:rsidRPr="006C4B7B" w:rsidTr="00FF519F">
        <w:tc>
          <w:tcPr>
            <w:tcW w:w="3564" w:type="dxa"/>
          </w:tcPr>
          <w:p w:rsidR="00000CC7" w:rsidRPr="006C4B7B" w:rsidRDefault="00000CC7" w:rsidP="00FF519F">
            <w:pPr>
              <w:rPr>
                <w:rFonts w:cstheme="minorHAnsi"/>
              </w:rPr>
            </w:pPr>
            <w:r w:rsidRPr="006C4B7B">
              <w:rPr>
                <w:rFonts w:cstheme="minorHAnsi"/>
              </w:rPr>
              <w:t>Veel concurrerend aanbod van maatschappelijke projecten aan Eredivisie Maatschappelijk Voetbal Organisatie (MVO).</w:t>
            </w:r>
          </w:p>
        </w:tc>
        <w:tc>
          <w:tcPr>
            <w:tcW w:w="1568" w:type="dxa"/>
          </w:tcPr>
          <w:p w:rsidR="00000CC7" w:rsidRPr="006C4B7B" w:rsidRDefault="00000CC7" w:rsidP="00FF519F">
            <w:pPr>
              <w:rPr>
                <w:rFonts w:cstheme="minorHAnsi"/>
              </w:rPr>
            </w:pPr>
            <w:r w:rsidRPr="006C4B7B">
              <w:rPr>
                <w:rFonts w:cstheme="minorHAnsi"/>
              </w:rPr>
              <w:t>Matig</w:t>
            </w:r>
          </w:p>
        </w:tc>
        <w:tc>
          <w:tcPr>
            <w:tcW w:w="1290" w:type="dxa"/>
          </w:tcPr>
          <w:p w:rsidR="00000CC7" w:rsidRPr="006C4B7B" w:rsidRDefault="00000CC7" w:rsidP="00FF519F">
            <w:pPr>
              <w:rPr>
                <w:rFonts w:cstheme="minorHAnsi"/>
              </w:rPr>
            </w:pPr>
            <w:r w:rsidRPr="006C4B7B">
              <w:rPr>
                <w:rFonts w:cstheme="minorHAnsi"/>
              </w:rPr>
              <w:t>Groot</w:t>
            </w:r>
          </w:p>
        </w:tc>
        <w:tc>
          <w:tcPr>
            <w:tcW w:w="2758" w:type="dxa"/>
          </w:tcPr>
          <w:p w:rsidR="00000CC7" w:rsidRPr="006C4B7B" w:rsidRDefault="00000CC7" w:rsidP="00FF519F">
            <w:pPr>
              <w:rPr>
                <w:rFonts w:cstheme="minorHAnsi"/>
              </w:rPr>
            </w:pPr>
            <w:r w:rsidRPr="006C4B7B">
              <w:rPr>
                <w:rFonts w:cstheme="minorHAnsi"/>
              </w:rPr>
              <w:t>Meerwaarde Scoor een Boek! aantonen.</w:t>
            </w:r>
            <w:r w:rsidRPr="006C4B7B">
              <w:rPr>
                <w:rFonts w:cstheme="minorHAnsi"/>
              </w:rPr>
              <w:br/>
              <w:t xml:space="preserve"> </w:t>
            </w:r>
          </w:p>
          <w:p w:rsidR="00000CC7" w:rsidRPr="006C4B7B" w:rsidRDefault="00000CC7" w:rsidP="00FF519F">
            <w:pPr>
              <w:rPr>
                <w:rFonts w:cstheme="minorHAnsi"/>
              </w:rPr>
            </w:pPr>
            <w:r w:rsidRPr="006C4B7B">
              <w:rPr>
                <w:rFonts w:cstheme="minorHAnsi"/>
              </w:rPr>
              <w:t>Startbudget voor Scoor een Boek! financieren vanuit andere bronnen dan Eredivisie Voetbal (MVO).</w:t>
            </w:r>
          </w:p>
        </w:tc>
      </w:tr>
      <w:tr w:rsidR="00000CC7" w:rsidRPr="006C4B7B" w:rsidTr="00FF519F">
        <w:tc>
          <w:tcPr>
            <w:tcW w:w="3564" w:type="dxa"/>
          </w:tcPr>
          <w:p w:rsidR="00000CC7" w:rsidRPr="006C4B7B" w:rsidRDefault="00000CC7" w:rsidP="00FF519F">
            <w:pPr>
              <w:rPr>
                <w:rFonts w:cstheme="minorHAnsi"/>
              </w:rPr>
            </w:pPr>
            <w:r w:rsidRPr="006C4B7B">
              <w:rPr>
                <w:rFonts w:cstheme="minorHAnsi"/>
              </w:rPr>
              <w:t xml:space="preserve">Ontbreken van lokale capaciteit, lokale competenties en lokale middelen (ook financieel) voor succesvolle implementatie, organisatie en uitvoering Scoor een Boek! </w:t>
            </w:r>
          </w:p>
        </w:tc>
        <w:tc>
          <w:tcPr>
            <w:tcW w:w="1568" w:type="dxa"/>
          </w:tcPr>
          <w:p w:rsidR="00000CC7" w:rsidRPr="006C4B7B" w:rsidRDefault="00000CC7" w:rsidP="00FF519F">
            <w:pPr>
              <w:rPr>
                <w:rFonts w:cstheme="minorHAnsi"/>
              </w:rPr>
            </w:pPr>
            <w:r w:rsidRPr="006C4B7B">
              <w:rPr>
                <w:rFonts w:cstheme="minorHAnsi"/>
              </w:rPr>
              <w:t xml:space="preserve">Matig / </w:t>
            </w:r>
          </w:p>
          <w:p w:rsidR="00000CC7" w:rsidRPr="006C4B7B" w:rsidRDefault="00000CC7" w:rsidP="00FF519F">
            <w:pPr>
              <w:rPr>
                <w:rFonts w:cstheme="minorHAnsi"/>
              </w:rPr>
            </w:pPr>
            <w:r w:rsidRPr="006C4B7B">
              <w:rPr>
                <w:rFonts w:cstheme="minorHAnsi"/>
              </w:rPr>
              <w:t xml:space="preserve">aanzienlijk </w:t>
            </w:r>
          </w:p>
          <w:p w:rsidR="00000CC7" w:rsidRPr="006C4B7B" w:rsidRDefault="00000CC7" w:rsidP="00FF519F">
            <w:pPr>
              <w:rPr>
                <w:rFonts w:cstheme="minorHAnsi"/>
              </w:rPr>
            </w:pPr>
            <w:r w:rsidRPr="006C4B7B">
              <w:rPr>
                <w:rFonts w:cstheme="minorHAnsi"/>
              </w:rPr>
              <w:t xml:space="preserve">(verschilt per </w:t>
            </w:r>
          </w:p>
          <w:p w:rsidR="00000CC7" w:rsidRPr="006C4B7B" w:rsidRDefault="00000CC7" w:rsidP="00FF519F">
            <w:pPr>
              <w:rPr>
                <w:rFonts w:cstheme="minorHAnsi"/>
              </w:rPr>
            </w:pPr>
            <w:r w:rsidRPr="006C4B7B">
              <w:rPr>
                <w:rFonts w:cstheme="minorHAnsi"/>
              </w:rPr>
              <w:t>Bibliotheek)</w:t>
            </w:r>
          </w:p>
        </w:tc>
        <w:tc>
          <w:tcPr>
            <w:tcW w:w="1290" w:type="dxa"/>
          </w:tcPr>
          <w:p w:rsidR="00000CC7" w:rsidRPr="006C4B7B" w:rsidRDefault="00000CC7" w:rsidP="00FF519F">
            <w:pPr>
              <w:rPr>
                <w:rFonts w:cstheme="minorHAnsi"/>
              </w:rPr>
            </w:pPr>
            <w:r w:rsidRPr="006C4B7B">
              <w:rPr>
                <w:rFonts w:cstheme="minorHAnsi"/>
              </w:rPr>
              <w:t>Groot</w:t>
            </w:r>
          </w:p>
        </w:tc>
        <w:tc>
          <w:tcPr>
            <w:tcW w:w="2758" w:type="dxa"/>
          </w:tcPr>
          <w:p w:rsidR="00000CC7" w:rsidRPr="006C4B7B" w:rsidRDefault="00000CC7" w:rsidP="00FF519F">
            <w:pPr>
              <w:rPr>
                <w:rFonts w:cstheme="minorHAnsi"/>
              </w:rPr>
            </w:pPr>
            <w:r w:rsidRPr="006C4B7B">
              <w:rPr>
                <w:rFonts w:cstheme="minorHAnsi"/>
              </w:rPr>
              <w:t xml:space="preserve">Financiering </w:t>
            </w:r>
            <w:r>
              <w:rPr>
                <w:rFonts w:cstheme="minorHAnsi"/>
              </w:rPr>
              <w:t>van extra ureninzet bij lokale b</w:t>
            </w:r>
            <w:r w:rsidRPr="006C4B7B">
              <w:rPr>
                <w:rFonts w:cstheme="minorHAnsi"/>
              </w:rPr>
              <w:t>ibliotheken t.b.v. implementatie Scoor een Boek!</w:t>
            </w:r>
          </w:p>
          <w:p w:rsidR="00000CC7" w:rsidRPr="006C4B7B" w:rsidRDefault="00000CC7" w:rsidP="00FF519F">
            <w:pPr>
              <w:rPr>
                <w:rFonts w:cstheme="minorHAnsi"/>
              </w:rPr>
            </w:pPr>
          </w:p>
          <w:p w:rsidR="00000CC7" w:rsidRPr="006C4B7B" w:rsidRDefault="00000CC7" w:rsidP="00FF519F">
            <w:pPr>
              <w:rPr>
                <w:rFonts w:cstheme="minorHAnsi"/>
              </w:rPr>
            </w:pPr>
            <w:r w:rsidRPr="006C4B7B">
              <w:rPr>
                <w:rFonts w:cstheme="minorHAnsi"/>
              </w:rPr>
              <w:t>Regionale samenwerking en daarin inzet medewerkers vanuit talent en competenties.</w:t>
            </w:r>
          </w:p>
          <w:p w:rsidR="00000CC7" w:rsidRPr="006C4B7B" w:rsidRDefault="00000CC7" w:rsidP="00FF519F">
            <w:pPr>
              <w:rPr>
                <w:rFonts w:cstheme="minorHAnsi"/>
              </w:rPr>
            </w:pPr>
          </w:p>
          <w:p w:rsidR="00000CC7" w:rsidRPr="006C4B7B" w:rsidRDefault="00000CC7" w:rsidP="00FF519F">
            <w:pPr>
              <w:rPr>
                <w:rFonts w:cstheme="minorHAnsi"/>
              </w:rPr>
            </w:pPr>
            <w:r w:rsidRPr="006C4B7B">
              <w:rPr>
                <w:rFonts w:cstheme="minorHAnsi"/>
              </w:rPr>
              <w:t xml:space="preserve">Gebruik maken van expertise aanwezig bij </w:t>
            </w:r>
            <w:r>
              <w:rPr>
                <w:rFonts w:cstheme="minorHAnsi"/>
              </w:rPr>
              <w:t>POI</w:t>
            </w:r>
            <w:r w:rsidRPr="006C4B7B">
              <w:rPr>
                <w:rFonts w:cstheme="minorHAnsi"/>
              </w:rPr>
              <w:t xml:space="preserve"> voor </w:t>
            </w:r>
            <w:r>
              <w:rPr>
                <w:rFonts w:cstheme="minorHAnsi"/>
              </w:rPr>
              <w:t>b</w:t>
            </w:r>
            <w:r w:rsidRPr="006C4B7B">
              <w:rPr>
                <w:rFonts w:cstheme="minorHAnsi"/>
              </w:rPr>
              <w:t>ibliotheken.</w:t>
            </w:r>
          </w:p>
          <w:p w:rsidR="00000CC7" w:rsidRPr="006C4B7B" w:rsidRDefault="00000CC7" w:rsidP="00FF519F">
            <w:pPr>
              <w:rPr>
                <w:rFonts w:cstheme="minorHAnsi"/>
              </w:rPr>
            </w:pPr>
            <w:r w:rsidRPr="006C4B7B">
              <w:rPr>
                <w:rFonts w:cstheme="minorHAnsi"/>
              </w:rPr>
              <w:t xml:space="preserve"> </w:t>
            </w:r>
          </w:p>
          <w:p w:rsidR="00000CC7" w:rsidRPr="006C4B7B" w:rsidRDefault="00000CC7" w:rsidP="00FF519F">
            <w:pPr>
              <w:rPr>
                <w:rFonts w:cstheme="minorHAnsi"/>
              </w:rPr>
            </w:pPr>
            <w:r w:rsidRPr="006C4B7B">
              <w:rPr>
                <w:rFonts w:cstheme="minorHAnsi"/>
              </w:rPr>
              <w:t>(Scholings)</w:t>
            </w:r>
            <w:r>
              <w:rPr>
                <w:rFonts w:cstheme="minorHAnsi"/>
              </w:rPr>
              <w:t>p</w:t>
            </w:r>
            <w:r w:rsidRPr="006C4B7B">
              <w:rPr>
                <w:rFonts w:cstheme="minorHAnsi"/>
              </w:rPr>
              <w:t>rogramma ke</w:t>
            </w:r>
            <w:r>
              <w:rPr>
                <w:rFonts w:cstheme="minorHAnsi"/>
              </w:rPr>
              <w:t>nnis en ontwikkeling Bibliotheek</w:t>
            </w:r>
            <w:r w:rsidRPr="006C4B7B">
              <w:rPr>
                <w:rFonts w:cstheme="minorHAnsi"/>
              </w:rPr>
              <w:t xml:space="preserve">medewerkers t.b.v. Scoor een Boek! </w:t>
            </w:r>
          </w:p>
        </w:tc>
      </w:tr>
      <w:tr w:rsidR="00000CC7" w:rsidRPr="006C4B7B" w:rsidTr="00FF519F">
        <w:tc>
          <w:tcPr>
            <w:tcW w:w="3564" w:type="dxa"/>
          </w:tcPr>
          <w:p w:rsidR="00000CC7" w:rsidRPr="006C4B7B" w:rsidRDefault="00000CC7" w:rsidP="00FF519F">
            <w:pPr>
              <w:rPr>
                <w:rFonts w:cstheme="minorHAnsi"/>
              </w:rPr>
            </w:pPr>
            <w:r w:rsidRPr="006C4B7B">
              <w:rPr>
                <w:rFonts w:cstheme="minorHAnsi"/>
              </w:rPr>
              <w:t xml:space="preserve">Nog geen methode voor meten bereik en deelname laagtaalvaardige gezinnen. </w:t>
            </w:r>
          </w:p>
        </w:tc>
        <w:tc>
          <w:tcPr>
            <w:tcW w:w="1568" w:type="dxa"/>
          </w:tcPr>
          <w:p w:rsidR="00000CC7" w:rsidRPr="006C4B7B" w:rsidRDefault="00000CC7" w:rsidP="00FF519F">
            <w:pPr>
              <w:rPr>
                <w:rFonts w:cstheme="minorHAnsi"/>
              </w:rPr>
            </w:pPr>
            <w:r w:rsidRPr="006C4B7B">
              <w:rPr>
                <w:rFonts w:cstheme="minorHAnsi"/>
              </w:rPr>
              <w:t>Groot</w:t>
            </w:r>
          </w:p>
        </w:tc>
        <w:tc>
          <w:tcPr>
            <w:tcW w:w="1290" w:type="dxa"/>
          </w:tcPr>
          <w:p w:rsidR="00000CC7" w:rsidRPr="006C4B7B" w:rsidRDefault="00000CC7" w:rsidP="00FF519F">
            <w:pPr>
              <w:rPr>
                <w:rFonts w:cstheme="minorHAnsi"/>
              </w:rPr>
            </w:pPr>
            <w:r w:rsidRPr="006C4B7B">
              <w:rPr>
                <w:rFonts w:cstheme="minorHAnsi"/>
              </w:rPr>
              <w:t>Matig</w:t>
            </w:r>
          </w:p>
        </w:tc>
        <w:tc>
          <w:tcPr>
            <w:tcW w:w="2758" w:type="dxa"/>
          </w:tcPr>
          <w:p w:rsidR="00000CC7" w:rsidRPr="006C4B7B" w:rsidRDefault="00000CC7" w:rsidP="00FF519F">
            <w:pPr>
              <w:rPr>
                <w:rFonts w:cstheme="minorHAnsi"/>
              </w:rPr>
            </w:pPr>
            <w:r w:rsidRPr="006C4B7B">
              <w:rPr>
                <w:rFonts w:cstheme="minorHAnsi"/>
              </w:rPr>
              <w:t>Gebruik maken meetinstrument ontwikkeld vanuit Tel mee met Taal.</w:t>
            </w:r>
          </w:p>
        </w:tc>
      </w:tr>
      <w:tr w:rsidR="00000CC7" w:rsidRPr="006C4B7B" w:rsidTr="00FF519F">
        <w:tc>
          <w:tcPr>
            <w:tcW w:w="3564" w:type="dxa"/>
          </w:tcPr>
          <w:p w:rsidR="00000CC7" w:rsidRPr="006C4B7B" w:rsidRDefault="00000CC7" w:rsidP="00FF519F">
            <w:pPr>
              <w:rPr>
                <w:rFonts w:cstheme="minorHAnsi"/>
              </w:rPr>
            </w:pPr>
            <w:r w:rsidRPr="006C4B7B">
              <w:rPr>
                <w:rFonts w:cstheme="minorHAnsi"/>
              </w:rPr>
              <w:t xml:space="preserve">Lokale en provinciale ontwikkelingen implementatie Scoor een Boek! gaan sneller dan </w:t>
            </w:r>
            <w:r w:rsidR="003A449C">
              <w:rPr>
                <w:rFonts w:cstheme="minorHAnsi"/>
              </w:rPr>
              <w:t xml:space="preserve">het </w:t>
            </w:r>
            <w:r w:rsidRPr="006C4B7B">
              <w:rPr>
                <w:rFonts w:cstheme="minorHAnsi"/>
              </w:rPr>
              <w:t>landelijk proces Scoor een Boek! landelijk overdraagbaar</w:t>
            </w:r>
            <w:r w:rsidR="003A449C">
              <w:rPr>
                <w:rFonts w:cstheme="minorHAnsi"/>
              </w:rPr>
              <w:t xml:space="preserve"> te</w:t>
            </w:r>
            <w:r w:rsidRPr="006C4B7B">
              <w:rPr>
                <w:rFonts w:cstheme="minorHAnsi"/>
              </w:rPr>
              <w:t xml:space="preserve"> maken in de vorm van tools en materialen.</w:t>
            </w:r>
          </w:p>
        </w:tc>
        <w:tc>
          <w:tcPr>
            <w:tcW w:w="1568" w:type="dxa"/>
          </w:tcPr>
          <w:p w:rsidR="00000CC7" w:rsidRPr="006C4B7B" w:rsidRDefault="00000CC7" w:rsidP="00FF519F">
            <w:pPr>
              <w:rPr>
                <w:rFonts w:cstheme="minorHAnsi"/>
              </w:rPr>
            </w:pPr>
            <w:r w:rsidRPr="006C4B7B">
              <w:rPr>
                <w:rFonts w:cstheme="minorHAnsi"/>
              </w:rPr>
              <w:t>Matig</w:t>
            </w:r>
          </w:p>
        </w:tc>
        <w:tc>
          <w:tcPr>
            <w:tcW w:w="1290" w:type="dxa"/>
          </w:tcPr>
          <w:p w:rsidR="00000CC7" w:rsidRPr="006C4B7B" w:rsidRDefault="00000CC7" w:rsidP="00FF519F">
            <w:pPr>
              <w:rPr>
                <w:rFonts w:cstheme="minorHAnsi"/>
              </w:rPr>
            </w:pPr>
            <w:r w:rsidRPr="006C4B7B">
              <w:rPr>
                <w:rFonts w:cstheme="minorHAnsi"/>
              </w:rPr>
              <w:t>Aanzienlijk</w:t>
            </w:r>
          </w:p>
        </w:tc>
        <w:tc>
          <w:tcPr>
            <w:tcW w:w="2758" w:type="dxa"/>
          </w:tcPr>
          <w:p w:rsidR="00000CC7" w:rsidRPr="006C4B7B" w:rsidRDefault="00000CC7" w:rsidP="00FF519F">
            <w:pPr>
              <w:rPr>
                <w:rFonts w:cstheme="minorHAnsi"/>
              </w:rPr>
            </w:pPr>
            <w:r w:rsidRPr="006C4B7B">
              <w:rPr>
                <w:rFonts w:cstheme="minorHAnsi"/>
              </w:rPr>
              <w:t>Grotere post onvoorzien dan gemiddeld opnemen in begroting voor geval dat tools en materialen niet landelijk beschikbaar zijn. Dan provinciaal organiseren, meer uren en financiering nodig.</w:t>
            </w:r>
          </w:p>
        </w:tc>
      </w:tr>
    </w:tbl>
    <w:p w:rsidR="00000CC7" w:rsidRPr="006C4B7B" w:rsidRDefault="00000CC7" w:rsidP="00000CC7">
      <w:pPr>
        <w:spacing w:after="0" w:line="240" w:lineRule="auto"/>
        <w:rPr>
          <w:rFonts w:cstheme="minorHAnsi"/>
          <w:b/>
        </w:rPr>
      </w:pPr>
    </w:p>
    <w:p w:rsidR="00000CC7" w:rsidRDefault="00000CC7" w:rsidP="00000CC7">
      <w:pPr>
        <w:spacing w:after="0" w:line="240" w:lineRule="auto"/>
        <w:rPr>
          <w:rFonts w:cstheme="minorHAnsi"/>
          <w:b/>
          <w:color w:val="FF6600"/>
        </w:rPr>
      </w:pPr>
    </w:p>
    <w:p w:rsidR="00000CC7" w:rsidRPr="006C4B7B" w:rsidRDefault="00000CC7" w:rsidP="00000CC7">
      <w:pPr>
        <w:spacing w:after="0" w:line="240" w:lineRule="auto"/>
        <w:rPr>
          <w:rFonts w:cstheme="minorHAnsi"/>
          <w:b/>
          <w:color w:val="FF6600"/>
        </w:rPr>
      </w:pPr>
      <w:r w:rsidRPr="006C4B7B">
        <w:rPr>
          <w:rFonts w:cstheme="minorHAnsi"/>
          <w:b/>
          <w:color w:val="FF6600"/>
        </w:rPr>
        <w:lastRenderedPageBreak/>
        <w:t>Werkzaamheden</w:t>
      </w: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Initiatiefase:</w:t>
      </w:r>
    </w:p>
    <w:p w:rsidR="00000CC7" w:rsidRPr="006C4B7B" w:rsidRDefault="00000CC7" w:rsidP="00000CC7">
      <w:pPr>
        <w:pStyle w:val="Lijstopsomteken"/>
        <w:numPr>
          <w:ilvl w:val="0"/>
          <w:numId w:val="3"/>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Verkennen Scoor een Boek! en samenwerking </w:t>
      </w:r>
      <w:r>
        <w:rPr>
          <w:rFonts w:asciiTheme="minorHAnsi" w:hAnsiTheme="minorHAnsi" w:cstheme="minorHAnsi"/>
          <w:sz w:val="22"/>
          <w:szCs w:val="22"/>
          <w:lang w:val="nl-NL"/>
        </w:rPr>
        <w:t>b</w:t>
      </w:r>
      <w:r w:rsidRPr="006C4B7B">
        <w:rPr>
          <w:rFonts w:asciiTheme="minorHAnsi" w:hAnsiTheme="minorHAnsi" w:cstheme="minorHAnsi"/>
          <w:sz w:val="22"/>
          <w:szCs w:val="22"/>
          <w:lang w:val="nl-NL"/>
        </w:rPr>
        <w:t>ibliotheken, Eredivisie Voetbal (MVO)/</w:t>
      </w:r>
    </w:p>
    <w:p w:rsidR="00000CC7" w:rsidRPr="006C4B7B" w:rsidRDefault="00000CC7" w:rsidP="00000CC7">
      <w:pPr>
        <w:pStyle w:val="Lijstopsomteken"/>
        <w:tabs>
          <w:tab w:val="clear" w:pos="221"/>
        </w:tabs>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ab/>
      </w:r>
      <w:r>
        <w:rPr>
          <w:rFonts w:asciiTheme="minorHAnsi" w:hAnsiTheme="minorHAnsi" w:cstheme="minorHAnsi"/>
          <w:sz w:val="22"/>
          <w:szCs w:val="22"/>
          <w:lang w:val="nl-NL"/>
        </w:rPr>
        <w:t>Eerste Divisie</w:t>
      </w:r>
      <w:r w:rsidRPr="006C4B7B">
        <w:rPr>
          <w:rFonts w:asciiTheme="minorHAnsi" w:hAnsiTheme="minorHAnsi" w:cstheme="minorHAnsi"/>
          <w:sz w:val="22"/>
          <w:szCs w:val="22"/>
          <w:lang w:val="nl-NL"/>
        </w:rPr>
        <w:t xml:space="preserve"> en lokale sportbedrijven en sportservices.</w:t>
      </w:r>
    </w:p>
    <w:p w:rsidR="00000CC7" w:rsidRPr="006C4B7B" w:rsidRDefault="00000CC7" w:rsidP="00000CC7">
      <w:pPr>
        <w:pStyle w:val="Lijstopsomteken"/>
        <w:numPr>
          <w:ilvl w:val="0"/>
          <w:numId w:val="3"/>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Ve</w:t>
      </w:r>
      <w:r>
        <w:rPr>
          <w:rFonts w:asciiTheme="minorHAnsi" w:hAnsiTheme="minorHAnsi" w:cstheme="minorHAnsi"/>
          <w:sz w:val="22"/>
          <w:szCs w:val="22"/>
          <w:lang w:val="nl-NL"/>
        </w:rPr>
        <w:t>rkennen regionale samenwerking b</w:t>
      </w:r>
      <w:r w:rsidRPr="006C4B7B">
        <w:rPr>
          <w:rFonts w:asciiTheme="minorHAnsi" w:hAnsiTheme="minorHAnsi" w:cstheme="minorHAnsi"/>
          <w:sz w:val="22"/>
          <w:szCs w:val="22"/>
          <w:lang w:val="nl-NL"/>
        </w:rPr>
        <w:t>ibliotheken benodigd voor Scoor een Boek!.</w:t>
      </w:r>
    </w:p>
    <w:p w:rsidR="00000CC7" w:rsidRPr="009A40F5" w:rsidRDefault="00000CC7" w:rsidP="00000CC7">
      <w:pPr>
        <w:pStyle w:val="Lijstopsomteken"/>
        <w:numPr>
          <w:ilvl w:val="0"/>
          <w:numId w:val="3"/>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Plan van Aanpak en Businesscase/begroting resulterend in </w:t>
      </w:r>
      <w:r>
        <w:rPr>
          <w:rFonts w:asciiTheme="minorHAnsi" w:hAnsiTheme="minorHAnsi" w:cstheme="minorHAnsi"/>
          <w:sz w:val="22"/>
          <w:szCs w:val="22"/>
          <w:lang w:val="nl-NL"/>
        </w:rPr>
        <w:t xml:space="preserve">projectopdracht Scoor een Boek! </w:t>
      </w: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Definitiefase:</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Projectopdracht (definiëren) aanscherpen.</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Scoor een Boek! overdraagbaar</w:t>
      </w:r>
      <w:r>
        <w:rPr>
          <w:rFonts w:asciiTheme="minorHAnsi" w:hAnsiTheme="minorHAnsi" w:cstheme="minorHAnsi"/>
          <w:sz w:val="22"/>
          <w:szCs w:val="22"/>
          <w:lang w:val="nl-NL"/>
        </w:rPr>
        <w:t xml:space="preserve"> maken voor lokale bibliotheken</w:t>
      </w:r>
      <w:r w:rsidRPr="006C4B7B">
        <w:rPr>
          <w:rFonts w:asciiTheme="minorHAnsi" w:hAnsiTheme="minorHAnsi" w:cstheme="minorHAnsi"/>
          <w:sz w:val="22"/>
          <w:szCs w:val="22"/>
          <w:lang w:val="nl-NL"/>
        </w:rPr>
        <w:t>.</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Organiseren, plannen implementatie en uitvoering project Scoor een Boek! bij lokale</w:t>
      </w:r>
    </w:p>
    <w:p w:rsidR="00000CC7" w:rsidRPr="006C4B7B" w:rsidRDefault="00000CC7" w:rsidP="00000CC7">
      <w:pPr>
        <w:pStyle w:val="Lijstopsomteken"/>
        <w:tabs>
          <w:tab w:val="clear" w:pos="221"/>
        </w:tabs>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ab/>
        <w:t>bibliotheken.</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Aanpak implementatie en uitvoer</w:t>
      </w:r>
      <w:r>
        <w:rPr>
          <w:rFonts w:asciiTheme="minorHAnsi" w:hAnsiTheme="minorHAnsi" w:cstheme="minorHAnsi"/>
          <w:sz w:val="22"/>
          <w:szCs w:val="22"/>
          <w:lang w:val="nl-NL"/>
        </w:rPr>
        <w:t>ing Scoor een Boek! bij lokale b</w:t>
      </w:r>
      <w:r w:rsidRPr="006C4B7B">
        <w:rPr>
          <w:rFonts w:asciiTheme="minorHAnsi" w:hAnsiTheme="minorHAnsi" w:cstheme="minorHAnsi"/>
          <w:sz w:val="22"/>
          <w:szCs w:val="22"/>
          <w:lang w:val="nl-NL"/>
        </w:rPr>
        <w:t xml:space="preserve">ibliotheek. </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Risicoanalyse </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Communicatie</w:t>
      </w:r>
    </w:p>
    <w:p w:rsidR="00000CC7" w:rsidRPr="006C4B7B" w:rsidRDefault="00000CC7" w:rsidP="00000CC7">
      <w:pPr>
        <w:pStyle w:val="Lijstopsomteken"/>
        <w:numPr>
          <w:ilvl w:val="0"/>
          <w:numId w:val="4"/>
        </w:numPr>
        <w:tabs>
          <w:tab w:val="clear" w:pos="221"/>
        </w:tabs>
        <w:spacing w:line="240" w:lineRule="auto"/>
        <w:ind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(Tussentijdse evaluatiemoment aan het eind van definitiefase)</w:t>
      </w: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p>
    <w:p w:rsidR="00000CC7" w:rsidRPr="006C4B7B" w:rsidRDefault="00000CC7" w:rsidP="00000CC7">
      <w:pPr>
        <w:pStyle w:val="Lijstopsomteken"/>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Uitvoeringsfase:</w:t>
      </w:r>
    </w:p>
    <w:p w:rsidR="00000CC7" w:rsidRPr="006C4B7B" w:rsidRDefault="00000CC7" w:rsidP="00000CC7">
      <w:pPr>
        <w:pStyle w:val="Lijstopsomteken"/>
        <w:numPr>
          <w:ilvl w:val="0"/>
          <w:numId w:val="9"/>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Werken aan projectresultaat (zie omschrijving Resultaat) </w:t>
      </w:r>
    </w:p>
    <w:p w:rsidR="00000CC7" w:rsidRPr="006C4B7B" w:rsidRDefault="00000CC7" w:rsidP="00000CC7">
      <w:pPr>
        <w:pStyle w:val="Lijstopsomteken"/>
        <w:numPr>
          <w:ilvl w:val="0"/>
          <w:numId w:val="5"/>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Projectbeheersing op basis methode voor monitoring.</w:t>
      </w:r>
    </w:p>
    <w:p w:rsidR="00000CC7" w:rsidRPr="006C4B7B" w:rsidRDefault="00000CC7" w:rsidP="00000CC7">
      <w:pPr>
        <w:pStyle w:val="Lijstopsomteken"/>
        <w:numPr>
          <w:ilvl w:val="0"/>
          <w:numId w:val="5"/>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Uitwisseling en kennisoverdracht projectgroep.</w:t>
      </w:r>
    </w:p>
    <w:p w:rsidR="00000CC7" w:rsidRPr="006C4B7B" w:rsidRDefault="00000CC7" w:rsidP="00000CC7">
      <w:pPr>
        <w:pStyle w:val="Lijstopsomteken"/>
        <w:spacing w:line="240" w:lineRule="auto"/>
        <w:ind w:left="0" w:firstLine="0"/>
        <w:rPr>
          <w:rFonts w:asciiTheme="minorHAnsi" w:hAnsiTheme="minorHAnsi" w:cstheme="minorHAnsi"/>
          <w:sz w:val="22"/>
          <w:szCs w:val="22"/>
          <w:lang w:val="nl-NL"/>
        </w:rPr>
      </w:pPr>
    </w:p>
    <w:p w:rsidR="00000CC7" w:rsidRPr="006C4B7B" w:rsidRDefault="00000CC7" w:rsidP="00000CC7">
      <w:pPr>
        <w:pStyle w:val="Lijstopsomteken"/>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Evaluatie en borging:</w:t>
      </w:r>
    </w:p>
    <w:p w:rsidR="00000CC7" w:rsidRPr="006C4B7B" w:rsidRDefault="00000CC7" w:rsidP="00000CC7">
      <w:pPr>
        <w:pStyle w:val="Lijstopsomteken"/>
        <w:numPr>
          <w:ilvl w:val="0"/>
          <w:numId w:val="6"/>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Nazorg, tijdelijke ondersteuning.</w:t>
      </w:r>
    </w:p>
    <w:p w:rsidR="00000CC7" w:rsidRPr="006C4B7B" w:rsidRDefault="00000CC7" w:rsidP="00000CC7">
      <w:pPr>
        <w:pStyle w:val="Lijstopsomteken"/>
        <w:numPr>
          <w:ilvl w:val="0"/>
          <w:numId w:val="6"/>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Evaluatie</w:t>
      </w:r>
    </w:p>
    <w:p w:rsidR="00000CC7" w:rsidRPr="006C4B7B" w:rsidRDefault="00000CC7" w:rsidP="00000CC7">
      <w:pPr>
        <w:pStyle w:val="Lijstopsomteken"/>
        <w:numPr>
          <w:ilvl w:val="0"/>
          <w:numId w:val="6"/>
        </w:numPr>
        <w:tabs>
          <w:tab w:val="clear" w:pos="221"/>
          <w:tab w:val="clear" w:pos="442"/>
          <w:tab w:val="left" w:pos="426"/>
        </w:tabs>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Formele overdacht en lokale borging.</w:t>
      </w:r>
    </w:p>
    <w:p w:rsidR="00000CC7" w:rsidRPr="006C4B7B" w:rsidRDefault="00000CC7" w:rsidP="00000CC7">
      <w:pPr>
        <w:spacing w:after="0" w:line="240" w:lineRule="auto"/>
        <w:rPr>
          <w:rFonts w:cstheme="minorHAnsi"/>
          <w:b/>
        </w:rPr>
      </w:pPr>
    </w:p>
    <w:p w:rsidR="00000CC7" w:rsidRPr="006C4B7B" w:rsidRDefault="00000CC7" w:rsidP="00000CC7">
      <w:pPr>
        <w:spacing w:after="0" w:line="240" w:lineRule="auto"/>
        <w:rPr>
          <w:rFonts w:cstheme="minorHAnsi"/>
          <w:b/>
          <w:color w:val="FF6600"/>
        </w:rPr>
      </w:pPr>
      <w:r w:rsidRPr="006C4B7B">
        <w:rPr>
          <w:rFonts w:cstheme="minorHAnsi"/>
          <w:b/>
          <w:color w:val="FF6600"/>
        </w:rPr>
        <w:t>Fasering</w:t>
      </w:r>
    </w:p>
    <w:p w:rsidR="00000CC7" w:rsidRPr="006C4B7B" w:rsidRDefault="00000CC7" w:rsidP="00000CC7">
      <w:pPr>
        <w:spacing w:after="0" w:line="240" w:lineRule="auto"/>
        <w:rPr>
          <w:rFonts w:cstheme="minorHAnsi"/>
        </w:rPr>
      </w:pPr>
      <w:r w:rsidRPr="006C4B7B">
        <w:rPr>
          <w:rFonts w:cstheme="minorHAnsi"/>
        </w:rPr>
        <w:t>Data projectperiode</w:t>
      </w:r>
    </w:p>
    <w:p w:rsidR="00000CC7" w:rsidRPr="006C4B7B" w:rsidRDefault="00000CC7" w:rsidP="00000CC7">
      <w:pPr>
        <w:spacing w:after="0" w:line="240" w:lineRule="auto"/>
        <w:rPr>
          <w:rFonts w:cstheme="minorHAnsi"/>
          <w:b/>
        </w:rPr>
      </w:pPr>
    </w:p>
    <w:p w:rsidR="00000CC7" w:rsidRPr="006C4B7B" w:rsidRDefault="00000CC7" w:rsidP="00000CC7">
      <w:pPr>
        <w:spacing w:after="0" w:line="240" w:lineRule="auto"/>
        <w:rPr>
          <w:rFonts w:cstheme="minorHAnsi"/>
          <w:b/>
          <w:color w:val="FF6600"/>
        </w:rPr>
      </w:pPr>
      <w:r w:rsidRPr="006C4B7B">
        <w:rPr>
          <w:rFonts w:cstheme="minorHAnsi"/>
          <w:b/>
          <w:color w:val="FF6600"/>
        </w:rPr>
        <w:t>Middelen en kosten</w:t>
      </w:r>
    </w:p>
    <w:p w:rsidR="00000CC7" w:rsidRPr="00E818C0" w:rsidRDefault="00000CC7" w:rsidP="00000CC7">
      <w:pPr>
        <w:pStyle w:val="Lijstopsomteken"/>
        <w:spacing w:line="240" w:lineRule="auto"/>
        <w:ind w:left="0" w:firstLine="0"/>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Voor de uitrol van Scoor een Boek! zijn uren benodigd voor projectleiding provinciaal, regionaal en </w:t>
      </w:r>
      <w:r w:rsidRPr="00E818C0">
        <w:rPr>
          <w:rFonts w:asciiTheme="minorHAnsi" w:hAnsiTheme="minorHAnsi" w:cstheme="minorHAnsi"/>
          <w:sz w:val="22"/>
          <w:szCs w:val="22"/>
          <w:lang w:val="nl-NL"/>
        </w:rPr>
        <w:t xml:space="preserve">lokaal. Daarnaast zijn ook uren nodig voor de provinciale en lokale uitvoering. De Bibliotheek of POI / Basisbibliotheek kan onderzoek doen naar subsidie mogelijkheden voor provinciale en lokale uren. </w:t>
      </w:r>
      <w:r w:rsidRPr="00E818C0">
        <w:rPr>
          <w:rFonts w:asciiTheme="minorHAnsi" w:hAnsiTheme="minorHAnsi" w:cstheme="minorHAnsi"/>
          <w:sz w:val="22"/>
          <w:szCs w:val="22"/>
        </w:rPr>
        <w:t>Benodigde documenten en tools Scoor een Boek! worden landelijk beschikbaar gesteld voor alle bibliotheken en POI’s.</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Pr="006C4B7B"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Default="00000CC7" w:rsidP="00000CC7">
      <w:pPr>
        <w:spacing w:after="0" w:line="240" w:lineRule="auto"/>
        <w:rPr>
          <w:rFonts w:cstheme="minorHAnsi"/>
        </w:rPr>
      </w:pP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lastRenderedPageBreak/>
        <w:t>Begroting 2018 en 2019</w:t>
      </w:r>
    </w:p>
    <w:p w:rsidR="00000CC7" w:rsidRPr="006C4B7B" w:rsidRDefault="00000CC7" w:rsidP="00000CC7">
      <w:pPr>
        <w:spacing w:after="0" w:line="240" w:lineRule="auto"/>
        <w:rPr>
          <w:rFonts w:cstheme="minorHAnsi"/>
        </w:rPr>
      </w:pPr>
    </w:p>
    <w:tbl>
      <w:tblPr>
        <w:tblW w:w="9532" w:type="dxa"/>
        <w:tblLayout w:type="fixed"/>
        <w:tblCellMar>
          <w:left w:w="70" w:type="dxa"/>
          <w:right w:w="70" w:type="dxa"/>
        </w:tblCellMar>
        <w:tblLook w:val="04A0" w:firstRow="1" w:lastRow="0" w:firstColumn="1" w:lastColumn="0" w:noHBand="0" w:noVBand="1"/>
      </w:tblPr>
      <w:tblGrid>
        <w:gridCol w:w="1695"/>
        <w:gridCol w:w="635"/>
        <w:gridCol w:w="2406"/>
        <w:gridCol w:w="592"/>
        <w:gridCol w:w="944"/>
        <w:gridCol w:w="1134"/>
        <w:gridCol w:w="992"/>
        <w:gridCol w:w="1134"/>
      </w:tblGrid>
      <w:tr w:rsidR="00000CC7" w:rsidRPr="006C4B7B" w:rsidTr="00FF519F">
        <w:trPr>
          <w:trHeight w:val="248"/>
        </w:trPr>
        <w:tc>
          <w:tcPr>
            <w:tcW w:w="1695" w:type="dxa"/>
            <w:vMerge w:val="restart"/>
            <w:tcBorders>
              <w:top w:val="nil"/>
              <w:left w:val="nil"/>
              <w:right w:val="nil"/>
            </w:tcBorders>
            <w:shd w:val="clear" w:color="auto" w:fill="FF6600"/>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 xml:space="preserve">Werkzaamheden </w:t>
            </w:r>
          </w:p>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 </w:t>
            </w:r>
          </w:p>
        </w:tc>
        <w:tc>
          <w:tcPr>
            <w:tcW w:w="635" w:type="dxa"/>
            <w:vMerge w:val="restart"/>
            <w:tcBorders>
              <w:top w:val="nil"/>
              <w:left w:val="nil"/>
              <w:right w:val="nil"/>
            </w:tcBorders>
            <w:shd w:val="clear" w:color="auto" w:fill="FF6600"/>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iCs/>
                <w:color w:val="FFFFFF" w:themeColor="background1"/>
                <w:lang w:eastAsia="nl-NL"/>
              </w:rPr>
              <w:t>Jaar</w:t>
            </w:r>
          </w:p>
        </w:tc>
        <w:tc>
          <w:tcPr>
            <w:tcW w:w="2406" w:type="dxa"/>
            <w:vMerge w:val="restart"/>
            <w:tcBorders>
              <w:top w:val="nil"/>
              <w:left w:val="nil"/>
              <w:right w:val="nil"/>
            </w:tcBorders>
            <w:shd w:val="clear" w:color="auto" w:fill="FF6600"/>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Door</w:t>
            </w:r>
          </w:p>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 </w:t>
            </w:r>
          </w:p>
        </w:tc>
        <w:tc>
          <w:tcPr>
            <w:tcW w:w="2670" w:type="dxa"/>
            <w:gridSpan w:val="3"/>
            <w:tcBorders>
              <w:top w:val="nil"/>
              <w:left w:val="nil"/>
              <w:bottom w:val="nil"/>
              <w:right w:val="nil"/>
            </w:tcBorders>
            <w:shd w:val="clear" w:color="auto" w:fill="FF6600"/>
            <w:vAlign w:val="bottom"/>
            <w:hideMark/>
          </w:tcPr>
          <w:p w:rsidR="00000CC7" w:rsidRPr="006C4B7B" w:rsidRDefault="00000CC7" w:rsidP="00FF519F">
            <w:pPr>
              <w:spacing w:after="0" w:line="240" w:lineRule="auto"/>
              <w:jc w:val="center"/>
              <w:rPr>
                <w:rFonts w:cstheme="minorHAnsi"/>
                <w:b/>
                <w:bCs/>
                <w:color w:val="FFFFFF" w:themeColor="background1"/>
                <w:lang w:eastAsia="nl-NL"/>
              </w:rPr>
            </w:pPr>
            <w:r w:rsidRPr="006C4B7B">
              <w:rPr>
                <w:rFonts w:cstheme="minorHAnsi"/>
                <w:b/>
                <w:bCs/>
                <w:color w:val="FFFFFF" w:themeColor="background1"/>
                <w:lang w:eastAsia="nl-NL"/>
              </w:rPr>
              <w:t xml:space="preserve">Uitvoering </w:t>
            </w:r>
            <w:r>
              <w:rPr>
                <w:rFonts w:cstheme="minorHAnsi"/>
                <w:b/>
                <w:bCs/>
                <w:color w:val="FFFFFF" w:themeColor="background1"/>
                <w:lang w:eastAsia="nl-NL"/>
              </w:rPr>
              <w:t>(organisatie)</w:t>
            </w:r>
          </w:p>
        </w:tc>
        <w:tc>
          <w:tcPr>
            <w:tcW w:w="992" w:type="dxa"/>
            <w:vMerge w:val="restart"/>
            <w:tcBorders>
              <w:top w:val="nil"/>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Overige kosten**</w:t>
            </w:r>
          </w:p>
        </w:tc>
        <w:tc>
          <w:tcPr>
            <w:tcW w:w="1134" w:type="dxa"/>
            <w:tcBorders>
              <w:top w:val="nil"/>
              <w:left w:val="nil"/>
              <w:bottom w:val="nil"/>
              <w:right w:val="nil"/>
            </w:tcBorders>
            <w:shd w:val="clear" w:color="auto" w:fill="FF6600"/>
            <w:vAlign w:val="bottom"/>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Totaal</w:t>
            </w:r>
          </w:p>
        </w:tc>
      </w:tr>
      <w:tr w:rsidR="00000CC7" w:rsidRPr="006C4B7B" w:rsidTr="00FF519F">
        <w:trPr>
          <w:trHeight w:val="225"/>
        </w:trPr>
        <w:tc>
          <w:tcPr>
            <w:tcW w:w="1695" w:type="dxa"/>
            <w:vMerge/>
            <w:tcBorders>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color w:val="FFFFFF" w:themeColor="background1"/>
                <w:lang w:eastAsia="nl-NL"/>
              </w:rPr>
            </w:pPr>
          </w:p>
        </w:tc>
        <w:tc>
          <w:tcPr>
            <w:tcW w:w="635" w:type="dxa"/>
            <w:vMerge/>
            <w:tcBorders>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i/>
                <w:iCs/>
                <w:color w:val="FFFFFF" w:themeColor="background1"/>
                <w:lang w:eastAsia="nl-NL"/>
              </w:rPr>
            </w:pPr>
          </w:p>
        </w:tc>
        <w:tc>
          <w:tcPr>
            <w:tcW w:w="2406" w:type="dxa"/>
            <w:vMerge/>
            <w:tcBorders>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color w:val="FFFFFF" w:themeColor="background1"/>
                <w:lang w:eastAsia="nl-NL"/>
              </w:rPr>
            </w:pPr>
          </w:p>
        </w:tc>
        <w:tc>
          <w:tcPr>
            <w:tcW w:w="592" w:type="dxa"/>
            <w:tcBorders>
              <w:top w:val="nil"/>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iCs/>
                <w:color w:val="FFFFFF" w:themeColor="background1"/>
                <w:lang w:eastAsia="nl-NL"/>
              </w:rPr>
            </w:pPr>
            <w:r w:rsidRPr="006C4B7B">
              <w:rPr>
                <w:rFonts w:cstheme="minorHAnsi"/>
                <w:b/>
                <w:bCs/>
                <w:iCs/>
                <w:color w:val="FFFFFF" w:themeColor="background1"/>
                <w:lang w:eastAsia="nl-NL"/>
              </w:rPr>
              <w:t>Uren</w:t>
            </w:r>
          </w:p>
        </w:tc>
        <w:tc>
          <w:tcPr>
            <w:tcW w:w="944" w:type="dxa"/>
            <w:tcBorders>
              <w:top w:val="nil"/>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iCs/>
                <w:color w:val="FFFFFF" w:themeColor="background1"/>
                <w:lang w:eastAsia="nl-NL"/>
              </w:rPr>
            </w:pPr>
            <w:r w:rsidRPr="006C4B7B">
              <w:rPr>
                <w:rFonts w:cstheme="minorHAnsi"/>
                <w:b/>
                <w:bCs/>
                <w:iCs/>
                <w:color w:val="FFFFFF" w:themeColor="background1"/>
                <w:lang w:eastAsia="nl-NL"/>
              </w:rPr>
              <w:t>Tarief*</w:t>
            </w:r>
          </w:p>
        </w:tc>
        <w:tc>
          <w:tcPr>
            <w:tcW w:w="1134" w:type="dxa"/>
            <w:tcBorders>
              <w:top w:val="nil"/>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iCs/>
                <w:color w:val="FFFFFF" w:themeColor="background1"/>
                <w:lang w:eastAsia="nl-NL"/>
              </w:rPr>
            </w:pPr>
            <w:r w:rsidRPr="006C4B7B">
              <w:rPr>
                <w:rFonts w:cstheme="minorHAnsi"/>
                <w:b/>
                <w:bCs/>
                <w:iCs/>
                <w:color w:val="FFFFFF" w:themeColor="background1"/>
                <w:lang w:eastAsia="nl-NL"/>
              </w:rPr>
              <w:t>Kosten</w:t>
            </w:r>
          </w:p>
        </w:tc>
        <w:tc>
          <w:tcPr>
            <w:tcW w:w="992" w:type="dxa"/>
            <w:vMerge/>
            <w:tcBorders>
              <w:top w:val="nil"/>
              <w:left w:val="nil"/>
              <w:bottom w:val="single" w:sz="4" w:space="0" w:color="1F497D"/>
              <w:right w:val="nil"/>
            </w:tcBorders>
            <w:shd w:val="clear" w:color="auto" w:fill="FF6600"/>
            <w:vAlign w:val="center"/>
            <w:hideMark/>
          </w:tcPr>
          <w:p w:rsidR="00000CC7" w:rsidRPr="006C4B7B" w:rsidRDefault="00000CC7" w:rsidP="00FF519F">
            <w:pPr>
              <w:spacing w:after="0" w:line="240" w:lineRule="auto"/>
              <w:rPr>
                <w:rFonts w:cstheme="minorHAnsi"/>
                <w:b/>
                <w:bCs/>
                <w:color w:val="FFFFFF" w:themeColor="background1"/>
                <w:lang w:eastAsia="nl-NL"/>
              </w:rPr>
            </w:pPr>
          </w:p>
        </w:tc>
        <w:tc>
          <w:tcPr>
            <w:tcW w:w="1134" w:type="dxa"/>
            <w:tcBorders>
              <w:top w:val="nil"/>
              <w:left w:val="nil"/>
              <w:bottom w:val="single" w:sz="4" w:space="0" w:color="1F497D"/>
              <w:right w:val="nil"/>
            </w:tcBorders>
            <w:shd w:val="clear" w:color="auto" w:fill="FF6600"/>
            <w:vAlign w:val="bottom"/>
            <w:hideMark/>
          </w:tcPr>
          <w:p w:rsidR="00000CC7" w:rsidRPr="006C4B7B" w:rsidRDefault="00000CC7" w:rsidP="00FF519F">
            <w:pPr>
              <w:spacing w:after="0" w:line="240" w:lineRule="auto"/>
              <w:rPr>
                <w:rFonts w:cstheme="minorHAnsi"/>
                <w:b/>
                <w:bCs/>
                <w:color w:val="FFFFFF" w:themeColor="background1"/>
                <w:lang w:eastAsia="nl-NL"/>
              </w:rPr>
            </w:pPr>
            <w:r w:rsidRPr="006C4B7B">
              <w:rPr>
                <w:rFonts w:cstheme="minorHAnsi"/>
                <w:b/>
                <w:bCs/>
                <w:color w:val="FFFFFF" w:themeColor="background1"/>
                <w:lang w:eastAsia="nl-NL"/>
              </w:rPr>
              <w:t> </w:t>
            </w:r>
          </w:p>
        </w:tc>
      </w:tr>
      <w:tr w:rsidR="00000CC7" w:rsidRPr="006C4B7B" w:rsidTr="00FF519F">
        <w:trPr>
          <w:trHeight w:val="225"/>
        </w:trPr>
        <w:tc>
          <w:tcPr>
            <w:tcW w:w="1695"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1 Initiatie</w:t>
            </w:r>
          </w:p>
        </w:tc>
        <w:tc>
          <w:tcPr>
            <w:tcW w:w="635"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2018</w:t>
            </w: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Adviseur </w:t>
            </w:r>
            <w:r>
              <w:rPr>
                <w:rFonts w:cstheme="minorHAnsi"/>
                <w:color w:val="000000"/>
                <w:lang w:eastAsia="nl-NL"/>
              </w:rPr>
              <w:t xml:space="preserve"> POI / bibliotheekmedewerker</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60</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p>
        </w:tc>
        <w:tc>
          <w:tcPr>
            <w:tcW w:w="944"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992"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r>
      <w:tr w:rsidR="00000CC7" w:rsidRPr="006C4B7B" w:rsidTr="00FF519F">
        <w:trPr>
          <w:trHeight w:val="225"/>
        </w:trPr>
        <w:tc>
          <w:tcPr>
            <w:tcW w:w="1695" w:type="dxa"/>
            <w:tcBorders>
              <w:top w:val="single" w:sz="4" w:space="0" w:color="1F497D"/>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 Definitie</w:t>
            </w:r>
          </w:p>
        </w:tc>
        <w:tc>
          <w:tcPr>
            <w:tcW w:w="635" w:type="dxa"/>
            <w:tcBorders>
              <w:top w:val="single" w:sz="4" w:space="0" w:color="1F497D"/>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2018</w:t>
            </w:r>
          </w:p>
        </w:tc>
        <w:tc>
          <w:tcPr>
            <w:tcW w:w="2406" w:type="dxa"/>
            <w:tcBorders>
              <w:top w:val="single" w:sz="4" w:space="0" w:color="1F497D"/>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Adviseur </w:t>
            </w:r>
            <w:r>
              <w:rPr>
                <w:rFonts w:cstheme="minorHAnsi"/>
                <w:color w:val="000000"/>
                <w:lang w:eastAsia="nl-NL"/>
              </w:rPr>
              <w:t xml:space="preserve"> POI / bibliotheekmedewerker</w:t>
            </w:r>
          </w:p>
        </w:tc>
        <w:tc>
          <w:tcPr>
            <w:tcW w:w="592" w:type="dxa"/>
            <w:tcBorders>
              <w:top w:val="single" w:sz="4" w:space="0" w:color="1F497D"/>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200</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635"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2018</w:t>
            </w:r>
          </w:p>
        </w:tc>
        <w:tc>
          <w:tcPr>
            <w:tcW w:w="2406"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Adviseur M&amp;C</w:t>
            </w:r>
          </w:p>
        </w:tc>
        <w:tc>
          <w:tcPr>
            <w:tcW w:w="592"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20</w:t>
            </w:r>
          </w:p>
        </w:tc>
        <w:tc>
          <w:tcPr>
            <w:tcW w:w="944"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highlight w:val="yellow"/>
              </w:rPr>
              <w:t>tarief</w:t>
            </w:r>
          </w:p>
        </w:tc>
        <w:tc>
          <w:tcPr>
            <w:tcW w:w="1134" w:type="dxa"/>
            <w:tcBorders>
              <w:top w:val="nil"/>
              <w:left w:val="nil"/>
              <w:bottom w:val="single" w:sz="4" w:space="0" w:color="auto"/>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992"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r>
      <w:tr w:rsidR="00000CC7" w:rsidRPr="006C4B7B" w:rsidTr="00FF519F">
        <w:trPr>
          <w:trHeight w:val="214"/>
        </w:trPr>
        <w:tc>
          <w:tcPr>
            <w:tcW w:w="1695" w:type="dxa"/>
            <w:vMerge w:val="restart"/>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3 Uitvoering</w:t>
            </w: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Adviseur </w:t>
            </w:r>
            <w:r>
              <w:rPr>
                <w:rFonts w:cstheme="minorHAnsi"/>
                <w:color w:val="000000"/>
                <w:lang w:eastAsia="nl-NL"/>
              </w:rPr>
              <w:t xml:space="preserve"> POI / bibliotheekmedewerker</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100</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vMerge/>
            <w:tcBorders>
              <w:top w:val="nil"/>
              <w:left w:val="nil"/>
              <w:bottom w:val="nil"/>
              <w:right w:val="nil"/>
            </w:tcBorders>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Communicatie</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40</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520"/>
        </w:trPr>
        <w:tc>
          <w:tcPr>
            <w:tcW w:w="1695" w:type="dxa"/>
            <w:vMerge/>
            <w:tcBorders>
              <w:top w:val="nil"/>
              <w:left w:val="nil"/>
              <w:bottom w:val="nil"/>
              <w:right w:val="nil"/>
            </w:tcBorders>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Inhoud en vormgeving tools en documenten</w:t>
            </w:r>
          </w:p>
        </w:tc>
        <w:tc>
          <w:tcPr>
            <w:tcW w:w="592" w:type="dxa"/>
            <w:tcBorders>
              <w:top w:val="nil"/>
              <w:left w:val="nil"/>
              <w:bottom w:val="nil"/>
              <w:right w:val="nil"/>
            </w:tcBorders>
            <w:shd w:val="clear" w:color="auto" w:fill="auto"/>
            <w:hideMark/>
          </w:tcPr>
          <w:p w:rsidR="00000CC7" w:rsidRPr="006C4B7B" w:rsidRDefault="00000CC7" w:rsidP="00FF519F">
            <w:pPr>
              <w:spacing w:after="0" w:line="240" w:lineRule="auto"/>
              <w:jc w:val="right"/>
              <w:rPr>
                <w:rFonts w:cstheme="minorHAnsi"/>
                <w:color w:val="000000"/>
                <w:lang w:eastAsia="nl-NL"/>
              </w:rPr>
            </w:pPr>
          </w:p>
        </w:tc>
        <w:tc>
          <w:tcPr>
            <w:tcW w:w="944" w:type="dxa"/>
            <w:tcBorders>
              <w:top w:val="nil"/>
              <w:left w:val="nil"/>
              <w:bottom w:val="nil"/>
              <w:right w:val="nil"/>
            </w:tcBorders>
            <w:shd w:val="clear" w:color="auto" w:fill="auto"/>
            <w:hideMark/>
          </w:tcPr>
          <w:p w:rsidR="00000CC7" w:rsidRPr="006C4B7B" w:rsidRDefault="00000CC7" w:rsidP="00FF519F">
            <w:pPr>
              <w:spacing w:after="0" w:line="240" w:lineRule="auto"/>
              <w:jc w:val="right"/>
              <w:rPr>
                <w:rFonts w:cstheme="minorHAnsi"/>
                <w:color w:val="000000"/>
                <w:lang w:eastAsia="nl-NL"/>
              </w:rPr>
            </w:pPr>
          </w:p>
        </w:tc>
        <w:tc>
          <w:tcPr>
            <w:tcW w:w="1134" w:type="dxa"/>
            <w:tcBorders>
              <w:top w:val="nil"/>
              <w:left w:val="nil"/>
              <w:bottom w:val="nil"/>
              <w:right w:val="nil"/>
            </w:tcBorders>
            <w:shd w:val="clear" w:color="auto" w:fill="auto"/>
            <w:vAlign w:val="bottom"/>
            <w:hideMark/>
          </w:tcPr>
          <w:p w:rsidR="00000CC7" w:rsidRPr="006C4B7B" w:rsidRDefault="00000CC7" w:rsidP="00FF519F">
            <w:pPr>
              <w:spacing w:after="0" w:line="240" w:lineRule="auto"/>
              <w:rPr>
                <w:rFonts w:cstheme="minorHAnsi"/>
                <w:color w:val="000000"/>
                <w:lang w:eastAsia="nl-NL"/>
              </w:rPr>
            </w:pPr>
          </w:p>
        </w:tc>
        <w:tc>
          <w:tcPr>
            <w:tcW w:w="992" w:type="dxa"/>
            <w:tcBorders>
              <w:top w:val="nil"/>
              <w:left w:val="nil"/>
              <w:bottom w:val="nil"/>
              <w:right w:val="nil"/>
            </w:tcBorders>
            <w:shd w:val="clear" w:color="auto" w:fill="auto"/>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1134" w:type="dxa"/>
            <w:tcBorders>
              <w:top w:val="nil"/>
              <w:left w:val="nil"/>
              <w:bottom w:val="nil"/>
              <w:right w:val="nil"/>
            </w:tcBorders>
            <w:shd w:val="clear" w:color="auto" w:fill="auto"/>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635" w:type="dxa"/>
            <w:tcBorders>
              <w:top w:val="nil"/>
              <w:left w:val="nil"/>
              <w:bottom w:val="single" w:sz="4" w:space="0" w:color="auto"/>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2406" w:type="dxa"/>
            <w:tcBorders>
              <w:top w:val="nil"/>
              <w:left w:val="nil"/>
              <w:bottom w:val="single" w:sz="4" w:space="0" w:color="auto"/>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592"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944"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auto"/>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992"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r>
      <w:tr w:rsidR="00000CC7" w:rsidRPr="006C4B7B" w:rsidTr="00FF519F">
        <w:trPr>
          <w:trHeight w:val="225"/>
        </w:trPr>
        <w:tc>
          <w:tcPr>
            <w:tcW w:w="1695" w:type="dxa"/>
            <w:vMerge w:val="restart"/>
            <w:tcBorders>
              <w:top w:val="nil"/>
              <w:left w:val="nil"/>
              <w:bottom w:val="single" w:sz="4" w:space="0" w:color="1F497D"/>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4 Uitvoering: Uitwisseling</w:t>
            </w: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Adviseur </w:t>
            </w:r>
            <w:r>
              <w:rPr>
                <w:rFonts w:cstheme="minorHAnsi"/>
                <w:color w:val="000000"/>
                <w:lang w:eastAsia="nl-NL"/>
              </w:rPr>
              <w:t xml:space="preserve"> POI / bibliotheekmedewerker</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12</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vMerge/>
            <w:tcBorders>
              <w:top w:val="nil"/>
              <w:left w:val="nil"/>
              <w:bottom w:val="single" w:sz="4" w:space="0" w:color="1F497D"/>
              <w:right w:val="nil"/>
            </w:tcBorders>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Communicatie</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2</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vMerge/>
            <w:tcBorders>
              <w:top w:val="nil"/>
              <w:left w:val="nil"/>
              <w:bottom w:val="single" w:sz="4" w:space="0" w:color="1F497D"/>
              <w:right w:val="nil"/>
            </w:tcBorders>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single" w:sz="4" w:space="0" w:color="auto"/>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single" w:sz="4" w:space="0" w:color="auto"/>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Organisatiekosten </w:t>
            </w:r>
          </w:p>
        </w:tc>
        <w:tc>
          <w:tcPr>
            <w:tcW w:w="592" w:type="dxa"/>
            <w:tcBorders>
              <w:top w:val="nil"/>
              <w:left w:val="nil"/>
              <w:bottom w:val="single" w:sz="4" w:space="0" w:color="auto"/>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944" w:type="dxa"/>
            <w:tcBorders>
              <w:top w:val="nil"/>
              <w:left w:val="nil"/>
              <w:bottom w:val="single" w:sz="4" w:space="0" w:color="auto"/>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auto"/>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992"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r>
      <w:tr w:rsidR="00000CC7" w:rsidRPr="006C4B7B" w:rsidTr="00FF519F">
        <w:trPr>
          <w:trHeight w:val="225"/>
        </w:trPr>
        <w:tc>
          <w:tcPr>
            <w:tcW w:w="1695" w:type="dxa"/>
            <w:vMerge w:val="restart"/>
            <w:tcBorders>
              <w:top w:val="nil"/>
              <w:left w:val="nil"/>
              <w:bottom w:val="single" w:sz="4" w:space="0" w:color="1F497D"/>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5 Evaluatie en Borging </w:t>
            </w:r>
          </w:p>
        </w:tc>
        <w:tc>
          <w:tcPr>
            <w:tcW w:w="635" w:type="dxa"/>
            <w:tcBorders>
              <w:top w:val="nil"/>
              <w:left w:val="nil"/>
              <w:bottom w:val="nil"/>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2019</w:t>
            </w:r>
          </w:p>
        </w:tc>
        <w:tc>
          <w:tcPr>
            <w:tcW w:w="2406" w:type="dxa"/>
            <w:tcBorders>
              <w:top w:val="nil"/>
              <w:left w:val="nil"/>
              <w:bottom w:val="nil"/>
              <w:right w:val="nil"/>
            </w:tcBorders>
            <w:shd w:val="clear" w:color="auto" w:fill="auto"/>
            <w:noWrap/>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xml:space="preserve">Adviseur </w:t>
            </w:r>
          </w:p>
        </w:tc>
        <w:tc>
          <w:tcPr>
            <w:tcW w:w="592"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80</w:t>
            </w:r>
          </w:p>
        </w:tc>
        <w:tc>
          <w:tcPr>
            <w:tcW w:w="944" w:type="dxa"/>
            <w:tcBorders>
              <w:top w:val="nil"/>
              <w:left w:val="nil"/>
              <w:bottom w:val="nil"/>
              <w:right w:val="nil"/>
            </w:tcBorders>
            <w:shd w:val="clear" w:color="auto" w:fill="auto"/>
            <w:noWrap/>
            <w:hideMark/>
          </w:tcPr>
          <w:p w:rsidR="00000CC7" w:rsidRPr="006C4B7B" w:rsidRDefault="00000CC7" w:rsidP="00FF519F">
            <w:pPr>
              <w:spacing w:after="0" w:line="240" w:lineRule="auto"/>
              <w:jc w:val="right"/>
              <w:rPr>
                <w:rFonts w:cstheme="minorHAnsi"/>
              </w:rPr>
            </w:pPr>
            <w:r w:rsidRPr="006C4B7B">
              <w:rPr>
                <w:rFonts w:cstheme="minorHAnsi"/>
                <w:highlight w:val="yellow"/>
              </w:rPr>
              <w:t>tarief</w:t>
            </w: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w:t>
            </w:r>
          </w:p>
        </w:tc>
        <w:tc>
          <w:tcPr>
            <w:tcW w:w="992"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c>
          <w:tcPr>
            <w:tcW w:w="1134" w:type="dxa"/>
            <w:tcBorders>
              <w:top w:val="nil"/>
              <w:left w:val="nil"/>
              <w:bottom w:val="nil"/>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p>
        </w:tc>
      </w:tr>
      <w:tr w:rsidR="00000CC7" w:rsidRPr="006C4B7B" w:rsidTr="00FF519F">
        <w:trPr>
          <w:trHeight w:val="225"/>
        </w:trPr>
        <w:tc>
          <w:tcPr>
            <w:tcW w:w="1695" w:type="dxa"/>
            <w:vMerge/>
            <w:tcBorders>
              <w:top w:val="nil"/>
              <w:left w:val="nil"/>
              <w:bottom w:val="single" w:sz="4" w:space="0" w:color="1F497D"/>
              <w:right w:val="nil"/>
            </w:tcBorders>
            <w:vAlign w:val="center"/>
            <w:hideMark/>
          </w:tcPr>
          <w:p w:rsidR="00000CC7" w:rsidRPr="006C4B7B" w:rsidRDefault="00000CC7" w:rsidP="00FF519F">
            <w:pPr>
              <w:spacing w:after="0" w:line="240" w:lineRule="auto"/>
              <w:rPr>
                <w:rFonts w:cstheme="minorHAnsi"/>
                <w:color w:val="000000"/>
                <w:lang w:eastAsia="nl-NL"/>
              </w:rPr>
            </w:pPr>
          </w:p>
        </w:tc>
        <w:tc>
          <w:tcPr>
            <w:tcW w:w="635" w:type="dxa"/>
            <w:tcBorders>
              <w:top w:val="nil"/>
              <w:left w:val="nil"/>
              <w:bottom w:val="single" w:sz="4" w:space="0" w:color="1F497D"/>
              <w:right w:val="nil"/>
            </w:tcBorders>
            <w:shd w:val="clear" w:color="auto" w:fill="auto"/>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2406"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592"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944" w:type="dxa"/>
            <w:tcBorders>
              <w:top w:val="nil"/>
              <w:left w:val="nil"/>
              <w:bottom w:val="single" w:sz="4" w:space="0" w:color="1F497D"/>
              <w:right w:val="nil"/>
            </w:tcBorders>
            <w:shd w:val="clear" w:color="auto" w:fill="auto"/>
            <w:noWrap/>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auto"/>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992"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rPr>
                <w:rFonts w:cstheme="minorHAnsi"/>
                <w:color w:val="000000"/>
                <w:lang w:eastAsia="nl-NL"/>
              </w:rPr>
            </w:pPr>
            <w:r w:rsidRPr="006C4B7B">
              <w:rPr>
                <w:rFonts w:cstheme="minorHAnsi"/>
                <w:color w:val="000000"/>
                <w:lang w:eastAsia="nl-NL"/>
              </w:rPr>
              <w:t> </w:t>
            </w:r>
          </w:p>
        </w:tc>
        <w:tc>
          <w:tcPr>
            <w:tcW w:w="1134" w:type="dxa"/>
            <w:tcBorders>
              <w:top w:val="nil"/>
              <w:left w:val="nil"/>
              <w:bottom w:val="single" w:sz="4" w:space="0" w:color="1F497D"/>
              <w:right w:val="nil"/>
            </w:tcBorders>
            <w:shd w:val="clear" w:color="auto" w:fill="auto"/>
            <w:noWrap/>
            <w:vAlign w:val="bottom"/>
            <w:hideMark/>
          </w:tcPr>
          <w:p w:rsidR="00000CC7" w:rsidRPr="006C4B7B" w:rsidRDefault="00000CC7" w:rsidP="00FF519F">
            <w:pPr>
              <w:spacing w:after="0" w:line="240" w:lineRule="auto"/>
              <w:jc w:val="right"/>
              <w:rPr>
                <w:rFonts w:cstheme="minorHAnsi"/>
                <w:color w:val="000000"/>
                <w:lang w:eastAsia="nl-NL"/>
              </w:rPr>
            </w:pPr>
            <w:r w:rsidRPr="006C4B7B">
              <w:rPr>
                <w:rFonts w:cstheme="minorHAnsi"/>
                <w:color w:val="000000"/>
                <w:lang w:eastAsia="nl-NL"/>
              </w:rPr>
              <w:t xml:space="preserve">€ </w:t>
            </w:r>
          </w:p>
        </w:tc>
      </w:tr>
      <w:tr w:rsidR="00000CC7" w:rsidRPr="00090C26" w:rsidTr="00FF519F">
        <w:trPr>
          <w:trHeight w:val="225"/>
        </w:trPr>
        <w:tc>
          <w:tcPr>
            <w:tcW w:w="1695"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635"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2406"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592"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944"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1134"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rPr>
                <w:rFonts w:cstheme="minorHAnsi"/>
                <w:b/>
                <w:color w:val="000000"/>
                <w:lang w:eastAsia="nl-NL"/>
              </w:rPr>
            </w:pPr>
          </w:p>
        </w:tc>
        <w:tc>
          <w:tcPr>
            <w:tcW w:w="992"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jc w:val="right"/>
              <w:rPr>
                <w:rFonts w:cstheme="minorHAnsi"/>
                <w:b/>
                <w:color w:val="000000"/>
                <w:lang w:eastAsia="nl-NL"/>
              </w:rPr>
            </w:pPr>
            <w:r w:rsidRPr="00090C26">
              <w:rPr>
                <w:rFonts w:cstheme="minorHAnsi"/>
                <w:b/>
                <w:color w:val="000000"/>
                <w:lang w:eastAsia="nl-NL"/>
              </w:rPr>
              <w:t xml:space="preserve">Totaal </w:t>
            </w:r>
          </w:p>
        </w:tc>
        <w:tc>
          <w:tcPr>
            <w:tcW w:w="1134" w:type="dxa"/>
            <w:tcBorders>
              <w:top w:val="nil"/>
              <w:left w:val="nil"/>
              <w:bottom w:val="nil"/>
              <w:right w:val="nil"/>
            </w:tcBorders>
            <w:shd w:val="clear" w:color="auto" w:fill="auto"/>
            <w:noWrap/>
            <w:vAlign w:val="bottom"/>
            <w:hideMark/>
          </w:tcPr>
          <w:p w:rsidR="00000CC7" w:rsidRPr="00090C26" w:rsidRDefault="00000CC7" w:rsidP="00FF519F">
            <w:pPr>
              <w:spacing w:after="0" w:line="240" w:lineRule="auto"/>
              <w:jc w:val="right"/>
              <w:rPr>
                <w:rFonts w:cstheme="minorHAnsi"/>
                <w:b/>
                <w:bCs/>
                <w:color w:val="000000"/>
                <w:lang w:eastAsia="nl-NL"/>
              </w:rPr>
            </w:pPr>
            <w:r w:rsidRPr="00090C26">
              <w:rPr>
                <w:rFonts w:cstheme="minorHAnsi"/>
                <w:b/>
                <w:bCs/>
                <w:color w:val="000000"/>
                <w:lang w:eastAsia="nl-NL"/>
              </w:rPr>
              <w:t>€</w:t>
            </w:r>
          </w:p>
        </w:tc>
      </w:tr>
    </w:tbl>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sz w:val="20"/>
        </w:rPr>
      </w:pPr>
      <w:r w:rsidRPr="006C4B7B">
        <w:rPr>
          <w:rFonts w:cstheme="minorHAnsi"/>
          <w:sz w:val="20"/>
        </w:rPr>
        <w:t xml:space="preserve">* Uren verdeeld over senior adviseur(s) à </w:t>
      </w:r>
      <w:r w:rsidRPr="006C4B7B">
        <w:rPr>
          <w:rFonts w:cstheme="minorHAnsi"/>
          <w:sz w:val="20"/>
          <w:highlight w:val="yellow"/>
        </w:rPr>
        <w:t>tarief</w:t>
      </w:r>
      <w:r w:rsidRPr="006C4B7B">
        <w:rPr>
          <w:rFonts w:cstheme="minorHAnsi"/>
          <w:sz w:val="20"/>
        </w:rPr>
        <w:t xml:space="preserve"> per uur, senior adviseur(s) communicatie a </w:t>
      </w:r>
      <w:r w:rsidRPr="006C4B7B">
        <w:rPr>
          <w:rFonts w:cstheme="minorHAnsi"/>
          <w:sz w:val="20"/>
          <w:highlight w:val="yellow"/>
        </w:rPr>
        <w:t>tarief</w:t>
      </w:r>
      <w:r w:rsidRPr="006C4B7B">
        <w:rPr>
          <w:rFonts w:cstheme="minorHAnsi"/>
          <w:sz w:val="20"/>
        </w:rPr>
        <w:t xml:space="preserve">,- en communicatiemedewerker (s) à </w:t>
      </w:r>
      <w:r w:rsidRPr="006C4B7B">
        <w:rPr>
          <w:rFonts w:cstheme="minorHAnsi"/>
          <w:sz w:val="20"/>
          <w:highlight w:val="yellow"/>
        </w:rPr>
        <w:t>tarief</w:t>
      </w:r>
      <w:r>
        <w:rPr>
          <w:rFonts w:cstheme="minorHAnsi"/>
          <w:sz w:val="20"/>
        </w:rPr>
        <w:t xml:space="preserve"> </w:t>
      </w:r>
      <w:r w:rsidRPr="006C4B7B">
        <w:rPr>
          <w:rFonts w:cstheme="minorHAnsi"/>
          <w:sz w:val="20"/>
        </w:rPr>
        <w:t>per uur.</w:t>
      </w:r>
    </w:p>
    <w:p w:rsidR="00000CC7" w:rsidRPr="006C4B7B" w:rsidRDefault="00000CC7" w:rsidP="00000CC7">
      <w:pPr>
        <w:spacing w:after="0" w:line="240" w:lineRule="auto"/>
        <w:rPr>
          <w:rFonts w:cstheme="minorHAnsi"/>
          <w:sz w:val="20"/>
        </w:rPr>
      </w:pPr>
      <w:r w:rsidRPr="006C4B7B">
        <w:rPr>
          <w:rFonts w:cstheme="minorHAnsi"/>
          <w:sz w:val="20"/>
        </w:rPr>
        <w:t>** Overige kosten voor organisatie van bezoeken/interviews, evt. inhuren van sprekers, materiaalkosten en onvoorziene kosten.</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sz w:val="24"/>
        </w:rPr>
      </w:pPr>
      <w:r w:rsidRPr="006C4B7B">
        <w:rPr>
          <w:rFonts w:cstheme="minorHAnsi"/>
          <w:b/>
          <w:color w:val="FF6600"/>
          <w:sz w:val="24"/>
        </w:rPr>
        <w:t>Financiering</w:t>
      </w:r>
    </w:p>
    <w:p w:rsidR="00000CC7" w:rsidRPr="006C4B7B" w:rsidRDefault="00000CC7" w:rsidP="00000CC7">
      <w:pPr>
        <w:spacing w:after="0" w:line="240" w:lineRule="auto"/>
        <w:rPr>
          <w:rFonts w:cstheme="minorHAnsi"/>
        </w:rPr>
      </w:pPr>
      <w:r w:rsidRPr="006C4B7B">
        <w:rPr>
          <w:rFonts w:cstheme="minorHAnsi"/>
        </w:rPr>
        <w:t xml:space="preserve">Kosten o.b.v. provinciale </w:t>
      </w:r>
      <w:r>
        <w:rPr>
          <w:rFonts w:cstheme="minorHAnsi"/>
        </w:rPr>
        <w:t xml:space="preserve">/ lokale </w:t>
      </w:r>
      <w:r w:rsidRPr="006C4B7B">
        <w:rPr>
          <w:rFonts w:cstheme="minorHAnsi"/>
        </w:rPr>
        <w:t xml:space="preserve">subsidie                     </w:t>
      </w:r>
      <w:r>
        <w:rPr>
          <w:rFonts w:cstheme="minorHAnsi"/>
        </w:rPr>
        <w:t xml:space="preserve">                             </w:t>
      </w:r>
      <w:r>
        <w:rPr>
          <w:rFonts w:cstheme="minorHAnsi"/>
        </w:rPr>
        <w:tab/>
      </w:r>
      <w:r>
        <w:rPr>
          <w:rFonts w:cstheme="minorHAnsi"/>
        </w:rPr>
        <w:tab/>
        <w:t xml:space="preserve">€ … </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Betrokken interne organisatie</w:t>
      </w:r>
    </w:p>
    <w:p w:rsidR="00000CC7" w:rsidRPr="006C4B7B" w:rsidRDefault="00000CC7" w:rsidP="00000CC7">
      <w:pPr>
        <w:pStyle w:val="Lijstalinea"/>
        <w:numPr>
          <w:ilvl w:val="0"/>
          <w:numId w:val="8"/>
        </w:numPr>
        <w:spacing w:after="0" w:line="240" w:lineRule="auto"/>
        <w:rPr>
          <w:rFonts w:cstheme="minorHAnsi"/>
        </w:rPr>
      </w:pPr>
      <w:r w:rsidRPr="006C4B7B">
        <w:rPr>
          <w:rFonts w:cstheme="minorHAnsi"/>
        </w:rPr>
        <w:t xml:space="preserve">Opdrachtgever: </w:t>
      </w:r>
    </w:p>
    <w:p w:rsidR="00000CC7" w:rsidRPr="006C4B7B" w:rsidRDefault="00000CC7" w:rsidP="00000CC7">
      <w:pPr>
        <w:pStyle w:val="Lijstalinea"/>
        <w:numPr>
          <w:ilvl w:val="0"/>
          <w:numId w:val="8"/>
        </w:numPr>
        <w:spacing w:after="0" w:line="240" w:lineRule="auto"/>
        <w:rPr>
          <w:rFonts w:cstheme="minorHAnsi"/>
        </w:rPr>
      </w:pPr>
      <w:r w:rsidRPr="006C4B7B">
        <w:rPr>
          <w:rFonts w:cstheme="minorHAnsi"/>
        </w:rPr>
        <w:t>Opdrachtnemer:</w:t>
      </w:r>
      <w:r w:rsidRPr="006C4B7B">
        <w:rPr>
          <w:rFonts w:cstheme="minorHAnsi"/>
        </w:rPr>
        <w:tab/>
      </w:r>
      <w:r w:rsidRPr="006C4B7B">
        <w:rPr>
          <w:rFonts w:cstheme="minorHAnsi"/>
        </w:rPr>
        <w:tab/>
      </w:r>
      <w:r w:rsidRPr="006C4B7B">
        <w:rPr>
          <w:rFonts w:cstheme="minorHAnsi"/>
        </w:rPr>
        <w:tab/>
      </w:r>
      <w:r w:rsidRPr="006C4B7B">
        <w:rPr>
          <w:rFonts w:cstheme="minorHAnsi"/>
        </w:rPr>
        <w:tab/>
      </w:r>
      <w:r w:rsidRPr="006C4B7B">
        <w:rPr>
          <w:rFonts w:cstheme="minorHAnsi"/>
        </w:rPr>
        <w:tab/>
      </w:r>
      <w:r w:rsidRPr="006C4B7B">
        <w:rPr>
          <w:rFonts w:cstheme="minorHAnsi"/>
        </w:rPr>
        <w:tab/>
      </w:r>
      <w:r w:rsidRPr="006C4B7B">
        <w:rPr>
          <w:rFonts w:cstheme="minorHAnsi"/>
        </w:rPr>
        <w:tab/>
      </w:r>
    </w:p>
    <w:p w:rsidR="00000CC7" w:rsidRPr="006C4B7B" w:rsidRDefault="00000CC7" w:rsidP="00000CC7">
      <w:pPr>
        <w:pStyle w:val="Lijstalinea"/>
        <w:numPr>
          <w:ilvl w:val="0"/>
          <w:numId w:val="8"/>
        </w:numPr>
        <w:spacing w:after="0" w:line="240" w:lineRule="auto"/>
        <w:rPr>
          <w:rFonts w:cstheme="minorHAnsi"/>
          <w:b/>
          <w:sz w:val="24"/>
        </w:rPr>
      </w:pPr>
      <w:r w:rsidRPr="006C4B7B">
        <w:rPr>
          <w:rFonts w:cstheme="minorHAnsi"/>
        </w:rPr>
        <w:t>Projectgroep:</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Communicatie</w:t>
      </w:r>
    </w:p>
    <w:p w:rsidR="00000CC7" w:rsidRPr="006C4B7B" w:rsidRDefault="00000CC7" w:rsidP="00000CC7">
      <w:pPr>
        <w:pStyle w:val="Lijstopsomteken"/>
        <w:numPr>
          <w:ilvl w:val="0"/>
          <w:numId w:val="7"/>
        </w:numPr>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Project aanprijzen</w:t>
      </w:r>
    </w:p>
    <w:p w:rsidR="00000CC7" w:rsidRPr="006C4B7B" w:rsidRDefault="00000CC7" w:rsidP="00000CC7">
      <w:pPr>
        <w:pStyle w:val="Lijstopsomteken"/>
        <w:numPr>
          <w:ilvl w:val="0"/>
          <w:numId w:val="7"/>
        </w:numPr>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 xml:space="preserve">Draagvlak creëren </w:t>
      </w:r>
    </w:p>
    <w:p w:rsidR="00000CC7" w:rsidRPr="006C4B7B" w:rsidRDefault="00000CC7" w:rsidP="00000CC7">
      <w:pPr>
        <w:pStyle w:val="Lijstopsomteken"/>
        <w:numPr>
          <w:ilvl w:val="0"/>
          <w:numId w:val="7"/>
        </w:numPr>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Besluitvorming faciliteren</w:t>
      </w:r>
    </w:p>
    <w:p w:rsidR="00000CC7" w:rsidRPr="006C4B7B" w:rsidRDefault="00000CC7" w:rsidP="00000CC7">
      <w:pPr>
        <w:pStyle w:val="Lijstopsomteken"/>
        <w:numPr>
          <w:ilvl w:val="0"/>
          <w:numId w:val="7"/>
        </w:numPr>
        <w:spacing w:line="240" w:lineRule="auto"/>
        <w:rPr>
          <w:rFonts w:asciiTheme="minorHAnsi" w:hAnsiTheme="minorHAnsi" w:cstheme="minorHAnsi"/>
          <w:sz w:val="22"/>
          <w:szCs w:val="22"/>
          <w:lang w:val="nl-NL"/>
        </w:rPr>
      </w:pPr>
      <w:r w:rsidRPr="006C4B7B">
        <w:rPr>
          <w:rFonts w:asciiTheme="minorHAnsi" w:hAnsiTheme="minorHAnsi" w:cstheme="minorHAnsi"/>
          <w:sz w:val="22"/>
          <w:szCs w:val="22"/>
          <w:lang w:val="nl-NL"/>
        </w:rPr>
        <w:t>Afstemmen</w:t>
      </w:r>
    </w:p>
    <w:p w:rsidR="00000CC7" w:rsidRPr="006C4B7B" w:rsidRDefault="00000CC7" w:rsidP="00000CC7">
      <w:pPr>
        <w:spacing w:after="0" w:line="240" w:lineRule="auto"/>
        <w:rPr>
          <w:rFonts w:cstheme="minorHAnsi"/>
        </w:rPr>
      </w:pPr>
    </w:p>
    <w:p w:rsidR="00000CC7" w:rsidRPr="006C4B7B" w:rsidRDefault="00000CC7" w:rsidP="00000CC7">
      <w:pPr>
        <w:spacing w:after="0" w:line="240" w:lineRule="auto"/>
        <w:rPr>
          <w:rFonts w:cstheme="minorHAnsi"/>
          <w:b/>
          <w:color w:val="FF6600"/>
        </w:rPr>
      </w:pPr>
      <w:r w:rsidRPr="006C4B7B">
        <w:rPr>
          <w:rFonts w:cstheme="minorHAnsi"/>
          <w:b/>
          <w:color w:val="FF6600"/>
        </w:rPr>
        <w:t>Akkoord projectopdracht</w:t>
      </w:r>
    </w:p>
    <w:p w:rsidR="00000CC7" w:rsidRPr="006C4B7B" w:rsidRDefault="00000CC7" w:rsidP="00000CC7">
      <w:pPr>
        <w:pStyle w:val="StandaardArial"/>
        <w:rPr>
          <w:rFonts w:asciiTheme="minorHAnsi" w:hAnsiTheme="minorHAnsi" w:cstheme="minorHAnsi"/>
          <w:sz w:val="22"/>
          <w:szCs w:val="22"/>
        </w:rPr>
      </w:pPr>
      <w:r w:rsidRPr="006C4B7B">
        <w:rPr>
          <w:rFonts w:asciiTheme="minorHAnsi" w:hAnsiTheme="minorHAnsi" w:cstheme="minorHAnsi"/>
          <w:sz w:val="22"/>
          <w:szCs w:val="22"/>
        </w:rPr>
        <w:t xml:space="preserve">Opdrachtgever: </w:t>
      </w:r>
    </w:p>
    <w:p w:rsidR="00000CC7" w:rsidRPr="006C4B7B" w:rsidRDefault="00000CC7" w:rsidP="00000CC7">
      <w:pPr>
        <w:pStyle w:val="StandaardArial"/>
        <w:rPr>
          <w:rFonts w:asciiTheme="minorHAnsi" w:hAnsiTheme="minorHAnsi" w:cstheme="minorHAnsi"/>
          <w:sz w:val="22"/>
          <w:szCs w:val="22"/>
        </w:rPr>
      </w:pPr>
    </w:p>
    <w:p w:rsidR="00000CC7" w:rsidRPr="006C4B7B" w:rsidRDefault="00000CC7" w:rsidP="00000CC7">
      <w:pPr>
        <w:pStyle w:val="StandaardArial"/>
        <w:rPr>
          <w:rFonts w:asciiTheme="minorHAnsi" w:hAnsiTheme="minorHAnsi" w:cstheme="minorHAnsi"/>
          <w:sz w:val="22"/>
          <w:szCs w:val="22"/>
        </w:rPr>
      </w:pPr>
      <w:r w:rsidRPr="006C4B7B">
        <w:rPr>
          <w:rFonts w:asciiTheme="minorHAnsi" w:hAnsiTheme="minorHAnsi" w:cstheme="minorHAnsi"/>
          <w:sz w:val="22"/>
          <w:szCs w:val="22"/>
        </w:rPr>
        <w:t xml:space="preserve">Datum: </w:t>
      </w:r>
    </w:p>
    <w:p w:rsidR="00000CC7" w:rsidRPr="006C4B7B" w:rsidRDefault="00000CC7" w:rsidP="00000CC7">
      <w:pPr>
        <w:pStyle w:val="StandaardArial"/>
        <w:rPr>
          <w:rFonts w:asciiTheme="minorHAnsi" w:hAnsiTheme="minorHAnsi" w:cstheme="minorHAnsi"/>
          <w:sz w:val="22"/>
          <w:szCs w:val="22"/>
        </w:rPr>
      </w:pPr>
    </w:p>
    <w:p w:rsidR="00000CC7" w:rsidRPr="006C4B7B" w:rsidRDefault="00000CC7" w:rsidP="00000CC7">
      <w:pPr>
        <w:pStyle w:val="StandaardArial"/>
        <w:rPr>
          <w:rFonts w:asciiTheme="minorHAnsi" w:hAnsiTheme="minorHAnsi" w:cstheme="minorHAnsi"/>
          <w:sz w:val="22"/>
          <w:szCs w:val="22"/>
        </w:rPr>
      </w:pPr>
      <w:r w:rsidRPr="006C4B7B">
        <w:rPr>
          <w:rFonts w:asciiTheme="minorHAnsi" w:hAnsiTheme="minorHAnsi" w:cstheme="minorHAnsi"/>
          <w:sz w:val="22"/>
          <w:szCs w:val="22"/>
        </w:rPr>
        <w:t>Handtekening:</w:t>
      </w:r>
    </w:p>
    <w:p w:rsidR="00000CC7" w:rsidRPr="006C4B7B" w:rsidRDefault="00000CC7" w:rsidP="00000CC7">
      <w:pPr>
        <w:spacing w:after="0" w:line="240" w:lineRule="auto"/>
        <w:rPr>
          <w:rFonts w:cstheme="minorHAnsi"/>
        </w:rPr>
      </w:pPr>
    </w:p>
    <w:p w:rsidR="00580CDC" w:rsidRDefault="00580CDC"/>
    <w:sectPr w:rsidR="00580CDC" w:rsidSect="009111D5">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C27" w:rsidRDefault="00FA3C27" w:rsidP="00C31879">
      <w:pPr>
        <w:spacing w:after="0" w:line="240" w:lineRule="auto"/>
      </w:pPr>
      <w:r>
        <w:separator/>
      </w:r>
    </w:p>
  </w:endnote>
  <w:endnote w:type="continuationSeparator" w:id="0">
    <w:p w:rsidR="00FA3C27" w:rsidRDefault="00FA3C27" w:rsidP="00C3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859163"/>
      <w:docPartObj>
        <w:docPartGallery w:val="Page Numbers (Bottom of Page)"/>
        <w:docPartUnique/>
      </w:docPartObj>
    </w:sdtPr>
    <w:sdtEndPr/>
    <w:sdtContent>
      <w:p w:rsidR="003A449C" w:rsidRDefault="003A449C">
        <w:pPr>
          <w:pStyle w:val="Voettekst"/>
          <w:jc w:val="right"/>
        </w:pPr>
        <w:r>
          <w:fldChar w:fldCharType="begin"/>
        </w:r>
        <w:r>
          <w:instrText>PAGE   \* MERGEFORMAT</w:instrText>
        </w:r>
        <w:r>
          <w:fldChar w:fldCharType="separate"/>
        </w:r>
        <w:r w:rsidR="004F4CF0">
          <w:rPr>
            <w:noProof/>
          </w:rPr>
          <w:t>1</w:t>
        </w:r>
        <w:r>
          <w:fldChar w:fldCharType="end"/>
        </w:r>
      </w:p>
    </w:sdtContent>
  </w:sdt>
  <w:p w:rsidR="00C31879" w:rsidRDefault="00C31879" w:rsidP="00C31879">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C27" w:rsidRDefault="00FA3C27" w:rsidP="00C31879">
      <w:pPr>
        <w:spacing w:after="0" w:line="240" w:lineRule="auto"/>
      </w:pPr>
      <w:r>
        <w:separator/>
      </w:r>
    </w:p>
  </w:footnote>
  <w:footnote w:type="continuationSeparator" w:id="0">
    <w:p w:rsidR="00FA3C27" w:rsidRDefault="00FA3C27" w:rsidP="00C31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7A8"/>
    <w:multiLevelType w:val="hybridMultilevel"/>
    <w:tmpl w:val="5A6C50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8204B94"/>
    <w:multiLevelType w:val="hybridMultilevel"/>
    <w:tmpl w:val="708AFD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8B8634F"/>
    <w:multiLevelType w:val="hybridMultilevel"/>
    <w:tmpl w:val="1E0E4600"/>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
    <w:nsid w:val="2C87661A"/>
    <w:multiLevelType w:val="hybridMultilevel"/>
    <w:tmpl w:val="0128D5DA"/>
    <w:lvl w:ilvl="0" w:tplc="8A5680B4">
      <w:start w:val="1"/>
      <w:numFmt w:val="decimal"/>
      <w:lvlText w:val="%1."/>
      <w:lvlJc w:val="left"/>
      <w:pPr>
        <w:ind w:left="360" w:hanging="360"/>
      </w:pPr>
      <w:rPr>
        <w:rFonts w:hint="default"/>
        <w:b w:val="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DB64F81"/>
    <w:multiLevelType w:val="hybridMultilevel"/>
    <w:tmpl w:val="9FAE7B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569A16F1"/>
    <w:multiLevelType w:val="hybridMultilevel"/>
    <w:tmpl w:val="7FE85D02"/>
    <w:lvl w:ilvl="0" w:tplc="04130001">
      <w:start w:val="1"/>
      <w:numFmt w:val="bullet"/>
      <w:lvlText w:val=""/>
      <w:lvlJc w:val="left"/>
      <w:pPr>
        <w:ind w:left="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6">
    <w:nsid w:val="5B1501D1"/>
    <w:multiLevelType w:val="hybridMultilevel"/>
    <w:tmpl w:val="C64CE4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70177683"/>
    <w:multiLevelType w:val="hybridMultilevel"/>
    <w:tmpl w:val="A9C800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40B1AFA"/>
    <w:multiLevelType w:val="hybridMultilevel"/>
    <w:tmpl w:val="4EC675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5"/>
  </w:num>
  <w:num w:numId="4">
    <w:abstractNumId w:val="2"/>
  </w:num>
  <w:num w:numId="5">
    <w:abstractNumId w:val="7"/>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CC7"/>
    <w:rsid w:val="00000CC7"/>
    <w:rsid w:val="003A449C"/>
    <w:rsid w:val="004F4CF0"/>
    <w:rsid w:val="0053269A"/>
    <w:rsid w:val="00580CDC"/>
    <w:rsid w:val="00706559"/>
    <w:rsid w:val="009111D5"/>
    <w:rsid w:val="00C31879"/>
    <w:rsid w:val="00CB2730"/>
    <w:rsid w:val="00EA4666"/>
    <w:rsid w:val="00FA3C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CC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0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00CC7"/>
    <w:pPr>
      <w:ind w:left="720"/>
      <w:contextualSpacing/>
    </w:pPr>
  </w:style>
  <w:style w:type="paragraph" w:styleId="Lijstopsomteken">
    <w:name w:val="List Bullet"/>
    <w:basedOn w:val="Standaard"/>
    <w:rsid w:val="00000CC7"/>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customStyle="1" w:styleId="StandaardArial">
    <w:name w:val="Standaard + Arial"/>
    <w:aliases w:val="10"/>
    <w:basedOn w:val="Standaard"/>
    <w:rsid w:val="00000CC7"/>
    <w:pPr>
      <w:spacing w:after="0" w:line="240" w:lineRule="auto"/>
    </w:pPr>
    <w:rPr>
      <w:rFonts w:ascii="Arial" w:eastAsia="Times New Roman" w:hAnsi="Arial" w:cs="Times New Roman"/>
      <w:sz w:val="20"/>
      <w:szCs w:val="20"/>
      <w:lang w:eastAsia="nl-NL"/>
    </w:rPr>
  </w:style>
  <w:style w:type="paragraph" w:styleId="Koptekst">
    <w:name w:val="header"/>
    <w:basedOn w:val="Standaard"/>
    <w:link w:val="KoptekstChar"/>
    <w:uiPriority w:val="99"/>
    <w:unhideWhenUsed/>
    <w:rsid w:val="00C318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1879"/>
  </w:style>
  <w:style w:type="paragraph" w:styleId="Voettekst">
    <w:name w:val="footer"/>
    <w:basedOn w:val="Standaard"/>
    <w:link w:val="VoettekstChar"/>
    <w:uiPriority w:val="99"/>
    <w:unhideWhenUsed/>
    <w:rsid w:val="00C318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1879"/>
  </w:style>
  <w:style w:type="paragraph" w:styleId="Ballontekst">
    <w:name w:val="Balloon Text"/>
    <w:basedOn w:val="Standaard"/>
    <w:link w:val="BallontekstChar"/>
    <w:uiPriority w:val="99"/>
    <w:semiHidden/>
    <w:unhideWhenUsed/>
    <w:rsid w:val="00C318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18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0CC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0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00CC7"/>
    <w:pPr>
      <w:ind w:left="720"/>
      <w:contextualSpacing/>
    </w:pPr>
  </w:style>
  <w:style w:type="paragraph" w:styleId="Lijstopsomteken">
    <w:name w:val="List Bullet"/>
    <w:basedOn w:val="Standaard"/>
    <w:rsid w:val="00000CC7"/>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customStyle="1" w:styleId="StandaardArial">
    <w:name w:val="Standaard + Arial"/>
    <w:aliases w:val="10"/>
    <w:basedOn w:val="Standaard"/>
    <w:rsid w:val="00000CC7"/>
    <w:pPr>
      <w:spacing w:after="0" w:line="240" w:lineRule="auto"/>
    </w:pPr>
    <w:rPr>
      <w:rFonts w:ascii="Arial" w:eastAsia="Times New Roman" w:hAnsi="Arial" w:cs="Times New Roman"/>
      <w:sz w:val="20"/>
      <w:szCs w:val="20"/>
      <w:lang w:eastAsia="nl-NL"/>
    </w:rPr>
  </w:style>
  <w:style w:type="paragraph" w:styleId="Koptekst">
    <w:name w:val="header"/>
    <w:basedOn w:val="Standaard"/>
    <w:link w:val="KoptekstChar"/>
    <w:uiPriority w:val="99"/>
    <w:unhideWhenUsed/>
    <w:rsid w:val="00C318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31879"/>
  </w:style>
  <w:style w:type="paragraph" w:styleId="Voettekst">
    <w:name w:val="footer"/>
    <w:basedOn w:val="Standaard"/>
    <w:link w:val="VoettekstChar"/>
    <w:uiPriority w:val="99"/>
    <w:unhideWhenUsed/>
    <w:rsid w:val="00C318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31879"/>
  </w:style>
  <w:style w:type="paragraph" w:styleId="Ballontekst">
    <w:name w:val="Balloon Text"/>
    <w:basedOn w:val="Standaard"/>
    <w:link w:val="BallontekstChar"/>
    <w:uiPriority w:val="99"/>
    <w:semiHidden/>
    <w:unhideWhenUsed/>
    <w:rsid w:val="00C318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18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1123</Words>
  <Characters>6180</Characters>
  <Application>Microsoft Office Word</Application>
  <DocSecurity>0</DocSecurity>
  <Lines>51</Lines>
  <Paragraphs>14</Paragraphs>
  <ScaleCrop>false</ScaleCrop>
  <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7</cp:revision>
  <dcterms:created xsi:type="dcterms:W3CDTF">2018-06-03T12:57:00Z</dcterms:created>
  <dcterms:modified xsi:type="dcterms:W3CDTF">2018-11-08T13:21:00Z</dcterms:modified>
</cp:coreProperties>
</file>