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DRAAIBOEK SCOOR EEN BOEK!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Opnamedatum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3405"/>
        <w:gridCol w:w="3285"/>
        <w:tblGridChange w:id="0">
          <w:tblGrid>
            <w:gridCol w:w="2865"/>
            <w:gridCol w:w="3405"/>
            <w:gridCol w:w="328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WIE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TAAK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Voetballer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Verslaggever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Nieuwslezer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Boekenbende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Kinderen bieb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Camera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Regie/geluid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Mascotte 1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Mascotte 2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Bibliotheek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9"/>
        <w:gridCol w:w="4961"/>
        <w:gridCol w:w="2126"/>
        <w:tblGridChange w:id="0">
          <w:tblGrid>
            <w:gridCol w:w="2099"/>
            <w:gridCol w:w="4961"/>
            <w:gridCol w:w="2126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Locatie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Reistijd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Voetbalstadion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voor de filmploeg</w:t>
            </w:r>
          </w:p>
        </w:tc>
      </w:tr>
      <w:tr>
        <w:trPr>
          <w:trHeight w:val="3720" w:hRule="atLeast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Bibliotheek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  <w:rtl w:val="0"/>
              </w:rPr>
              <w:t xml:space="preserve">+ informatie over waar je kan parkeren. Probeer een parkeerplek te regelen dichtbij de locatie, zodat de filmploeg snel naar de locatie toe kan om meteen te filmen.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iszegslo1lgu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3255"/>
        <w:gridCol w:w="5355"/>
        <w:tblGridChange w:id="0">
          <w:tblGrid>
            <w:gridCol w:w="1050"/>
            <w:gridCol w:w="3255"/>
            <w:gridCol w:w="535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TIJD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WIE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WAT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Rowan, Suzanne (= crew)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opzetten studio, bieb klaarmaken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Lise, crew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Filmen scènes nieuwslezer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Rijden richting stadion 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– dozen en boeken niet vergeten mee te nemen!!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bende, Rob &amp; Jan, verslaggever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Aanwezig stadion AZ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Opzetten ruimte bende + aankleden acteurs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Filmen scènes bende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crew + voetballer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Filmen scènes voetballer bij bende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 + voetballer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Filmen met verslaggever en voetballer bij stadion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Miranda + kids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Terug naar de bieb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crew, verslaggever en voetballer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Rijden naar de bieb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Aankomst bieb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Crew, voetballer, bende, bieb kinderen, bibliotheekmedewerker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Filmen scènes in bieb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15.45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crew + voetballer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Einde shots met voetballer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Filmen shots kids in bieb zonder voetballer, met verslaggever en bibliotheekmedewerker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Einde shots kids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 + verslaggever, bibliotheekmedewerker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Filmen shots met bibliotheekmedewerker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Scene 2: paniek in de bieb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It’s a wrap!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b1gthyit3v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48bf2naevjn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zdcndatsj51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wvlrgr4u9y6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dzeoxiwnd39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27enfnfqyr5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164gdeh5b5l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aq29l4mug15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ti7zydss9j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oj3zyoox0jfc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Wie neemt wat mee?</w:t>
      </w: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9"/>
        <w:gridCol w:w="7579"/>
        <w:tblGridChange w:id="0">
          <w:tblGrid>
            <w:gridCol w:w="1709"/>
            <w:gridCol w:w="7579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8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AZ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Trainingspak Pantelis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Voetbaltas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Tas met circa 5 voetballen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Mascottepakken Herry &amp; Berry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Boekenbende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Zwarte tshirt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Zwarte broek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AZ sjaal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Lise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Blousje of net jurkje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Haar in vlecht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Rowan/Suzanne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Jassen etc boekenbende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Jas verslaggever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Zwarte markeerstift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ALLE CAMERASPULLEN ETC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Bibliotheek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Koen Kampioen boeken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Boeken met voetbaltips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A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Stapel tijdschriften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Stapels boeken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Lege dozen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Poster/oorkonde Scoor een Boek</w:t>
            </w:r>
          </w:p>
        </w:tc>
      </w:tr>
    </w:tbl>
    <w:p w:rsidR="00000000" w:rsidDel="00000000" w:rsidP="00000000" w:rsidRDefault="00000000" w:rsidRPr="00000000" w14:paraId="000000B7">
      <w:pPr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a4x2ahh0h5wl" w:id="11"/>
      <w:bookmarkEnd w:id="11"/>
      <w:r w:rsidDel="00000000" w:rsidR="00000000" w:rsidRPr="00000000">
        <w:rPr>
          <w:rtl w:val="0"/>
        </w:rPr>
      </w:r>
    </w:p>
    <w:tbl>
      <w:tblPr>
        <w:tblStyle w:val="Table5"/>
        <w:tblW w:w="9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80"/>
        <w:tblGridChange w:id="0">
          <w:tblGrid>
            <w:gridCol w:w="9480"/>
          </w:tblGrid>
        </w:tblGridChange>
      </w:tblGrid>
      <w:tr>
        <w:tc>
          <w:tcPr/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OPNAMEAPPARATUUR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2x zenders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rode mic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lamp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camera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lens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shoulderrig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zoom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flashmic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statief</w:t>
            </w:r>
          </w:p>
        </w:tc>
      </w:tr>
    </w:tbl>
    <w:p w:rsidR="00000000" w:rsidDel="00000000" w:rsidP="00000000" w:rsidRDefault="00000000" w:rsidRPr="00000000" w14:paraId="000000C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